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592FFC" w14:paraId="748FB1DB" w14:textId="77777777" w:rsidTr="00F27194">
        <w:trPr>
          <w:trHeight w:val="894"/>
        </w:trPr>
        <w:tc>
          <w:tcPr>
            <w:tcW w:w="2928" w:type="dxa"/>
            <w:shd w:val="clear" w:color="auto" w:fill="auto"/>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shd w:val="clear" w:color="auto" w:fill="auto"/>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16104621" w:rsidR="00B5152A" w:rsidRPr="00B5152A" w:rsidRDefault="00B5152A" w:rsidP="006C4217">
      <w:pPr>
        <w:spacing w:line="276" w:lineRule="auto"/>
        <w:jc w:val="right"/>
        <w:rPr>
          <w:rFonts w:ascii="Trebuchet MS" w:eastAsia="Times New Roman" w:hAnsi="Trebuchet MS"/>
          <w:sz w:val="22"/>
          <w:szCs w:val="22"/>
          <w:lang w:val="lt-LT"/>
        </w:rPr>
      </w:pPr>
      <w:r w:rsidRPr="00B5152A">
        <w:rPr>
          <w:rFonts w:ascii="Trebuchet MS" w:eastAsia="Times New Roman" w:hAnsi="Trebuchet MS"/>
          <w:sz w:val="22"/>
          <w:szCs w:val="22"/>
          <w:lang w:val="lt-LT"/>
        </w:rPr>
        <w:t>2025-0</w:t>
      </w:r>
      <w:r w:rsidR="00C153CE">
        <w:rPr>
          <w:rFonts w:ascii="Trebuchet MS" w:eastAsia="Times New Roman" w:hAnsi="Trebuchet MS"/>
          <w:sz w:val="22"/>
          <w:szCs w:val="22"/>
          <w:lang w:val="lt-LT"/>
        </w:rPr>
        <w:t>7</w:t>
      </w:r>
      <w:r w:rsidRPr="00B5152A">
        <w:rPr>
          <w:rFonts w:ascii="Trebuchet MS" w:eastAsia="Times New Roman" w:hAnsi="Trebuchet MS"/>
          <w:sz w:val="22"/>
          <w:szCs w:val="22"/>
          <w:lang w:val="lt-LT"/>
        </w:rPr>
        <w:t>-</w:t>
      </w:r>
      <w:r w:rsidR="006624D2">
        <w:rPr>
          <w:rFonts w:ascii="Trebuchet MS" w:eastAsia="Times New Roman" w:hAnsi="Trebuchet MS"/>
          <w:sz w:val="22"/>
          <w:szCs w:val="22"/>
          <w:lang w:val="lt-LT"/>
        </w:rPr>
        <w:t>17</w:t>
      </w:r>
      <w:r w:rsidRPr="00B5152A">
        <w:rPr>
          <w:rFonts w:ascii="Trebuchet MS" w:eastAsia="Times New Roman" w:hAnsi="Trebuchet MS"/>
          <w:sz w:val="22"/>
          <w:szCs w:val="22"/>
          <w:lang w:val="lt-LT"/>
        </w:rPr>
        <w:t xml:space="preserve"> Nr. S (E)-</w:t>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45B8E5AD" w14:textId="77777777" w:rsidR="00B5152A" w:rsidRDefault="00B5152A" w:rsidP="006C4217">
      <w:pPr>
        <w:spacing w:line="276" w:lineRule="auto"/>
        <w:jc w:val="both"/>
        <w:rPr>
          <w:rFonts w:ascii="Trebuchet MS" w:eastAsia="Times New Roman" w:hAnsi="Trebuchet MS"/>
          <w:sz w:val="22"/>
          <w:szCs w:val="22"/>
          <w:lang w:val="lt-LT"/>
        </w:rPr>
      </w:pPr>
    </w:p>
    <w:p w14:paraId="25DBACA6" w14:textId="6E3CF059" w:rsidR="00B5152A" w:rsidRDefault="00B5152A" w:rsidP="006C4217">
      <w:pPr>
        <w:spacing w:line="276" w:lineRule="auto"/>
        <w:jc w:val="both"/>
        <w:rPr>
          <w:rFonts w:ascii="Trebuchet MS" w:eastAsia="Times New Roman" w:hAnsi="Trebuchet MS"/>
          <w:sz w:val="22"/>
          <w:szCs w:val="22"/>
          <w:lang w:val="lt-LT"/>
        </w:rPr>
      </w:pPr>
      <w:r>
        <w:rPr>
          <w:rFonts w:ascii="Trebuchet MS" w:eastAsia="Times New Roman" w:hAnsi="Trebuchet MS"/>
          <w:b/>
          <w:bCs/>
          <w:sz w:val="22"/>
          <w:szCs w:val="22"/>
          <w:lang w:val="lt-LT"/>
        </w:rPr>
        <w:t xml:space="preserve">KVIETIMAS Į IŠANKSTINĘ </w:t>
      </w:r>
      <w:r w:rsidRPr="00360456">
        <w:rPr>
          <w:rFonts w:ascii="Trebuchet MS" w:eastAsia="Times New Roman" w:hAnsi="Trebuchet MS"/>
          <w:b/>
          <w:bCs/>
          <w:sz w:val="22"/>
          <w:szCs w:val="22"/>
          <w:lang w:val="lt-LT"/>
        </w:rPr>
        <w:t>RINKOS DALYVIŲ KONSULTACIJ</w:t>
      </w:r>
      <w:r>
        <w:rPr>
          <w:rFonts w:ascii="Trebuchet MS" w:eastAsia="Times New Roman" w:hAnsi="Trebuchet MS"/>
          <w:b/>
          <w:bCs/>
          <w:sz w:val="22"/>
          <w:szCs w:val="22"/>
          <w:lang w:val="lt-LT"/>
        </w:rPr>
        <w:t>Ą</w:t>
      </w:r>
      <w:r w:rsidRPr="00360456">
        <w:rPr>
          <w:rFonts w:ascii="Trebuchet MS" w:eastAsia="Times New Roman" w:hAnsi="Trebuchet MS"/>
          <w:b/>
          <w:bCs/>
          <w:sz w:val="22"/>
          <w:szCs w:val="22"/>
          <w:lang w:val="lt-LT"/>
        </w:rPr>
        <w:t xml:space="preserve"> DĖL</w:t>
      </w:r>
      <w:bookmarkStart w:id="0" w:name="_Hlk62046419"/>
      <w:r w:rsidRPr="00360456">
        <w:rPr>
          <w:rFonts w:ascii="Trebuchet MS" w:eastAsia="Times New Roman" w:hAnsi="Trebuchet MS"/>
          <w:b/>
          <w:bCs/>
          <w:sz w:val="22"/>
          <w:szCs w:val="22"/>
          <w:lang w:val="lt-LT"/>
        </w:rPr>
        <w:t xml:space="preserve"> </w:t>
      </w:r>
      <w:bookmarkEnd w:id="0"/>
      <w:r w:rsidR="006624D2" w:rsidRPr="006624D2">
        <w:rPr>
          <w:rFonts w:ascii="Trebuchet MS" w:eastAsia="Times New Roman" w:hAnsi="Trebuchet MS"/>
          <w:b/>
          <w:color w:val="000000"/>
          <w:sz w:val="22"/>
          <w:szCs w:val="22"/>
          <w:lang w:val="lt-LT" w:eastAsia="lt-LT"/>
        </w:rPr>
        <w:t>AUTOMATINIO ANALIZATORIAUS GREITIESIEMS (POCT) KRAUJO TYRIMAMS ATLIKTI NUOM</w:t>
      </w:r>
      <w:r w:rsidR="006624D2">
        <w:rPr>
          <w:rFonts w:ascii="Trebuchet MS" w:eastAsia="Times New Roman" w:hAnsi="Trebuchet MS"/>
          <w:b/>
          <w:color w:val="000000"/>
          <w:sz w:val="22"/>
          <w:szCs w:val="22"/>
          <w:lang w:val="lt-LT" w:eastAsia="lt-LT"/>
        </w:rPr>
        <w:t>OS</w:t>
      </w:r>
      <w:r w:rsidR="006624D2" w:rsidRPr="006624D2">
        <w:rPr>
          <w:rFonts w:ascii="Trebuchet MS" w:eastAsia="Times New Roman" w:hAnsi="Trebuchet MS"/>
          <w:b/>
          <w:color w:val="000000"/>
          <w:sz w:val="22"/>
          <w:szCs w:val="22"/>
          <w:lang w:val="lt-LT" w:eastAsia="lt-LT"/>
        </w:rPr>
        <w:t xml:space="preserve"> </w:t>
      </w:r>
      <w:r w:rsidR="006624D2" w:rsidRPr="00576F39">
        <w:rPr>
          <w:rFonts w:ascii="Trebuchet MS" w:eastAsia="Times New Roman" w:hAnsi="Trebuchet MS"/>
          <w:b/>
          <w:sz w:val="22"/>
          <w:szCs w:val="22"/>
          <w:lang w:val="lt-LT" w:eastAsia="lt-LT"/>
        </w:rPr>
        <w:t xml:space="preserve">(ARBA PANAUDOS), </w:t>
      </w:r>
      <w:r w:rsidR="006624D2" w:rsidRPr="006624D2">
        <w:rPr>
          <w:rFonts w:ascii="Trebuchet MS" w:eastAsia="Times New Roman" w:hAnsi="Trebuchet MS"/>
          <w:b/>
          <w:color w:val="000000"/>
          <w:sz w:val="22"/>
          <w:szCs w:val="22"/>
          <w:lang w:val="lt-LT" w:eastAsia="lt-LT"/>
        </w:rPr>
        <w:t xml:space="preserve">JO VEIKIMĄ </w:t>
      </w:r>
      <w:r w:rsidR="006624D2" w:rsidRPr="006624D2">
        <w:rPr>
          <w:rFonts w:ascii="Trebuchet MS" w:eastAsia="Times New Roman" w:hAnsi="Trebuchet MS"/>
          <w:b/>
          <w:bCs/>
          <w:sz w:val="22"/>
          <w:szCs w:val="22"/>
          <w:lang w:val="lt-LT" w:eastAsia="lt-LT"/>
        </w:rPr>
        <w:t xml:space="preserve">UŽTIKRINANČIŲ PASLAUGŲ IR MEDŽIAGŲ </w:t>
      </w:r>
      <w:r w:rsidR="006624D2" w:rsidRPr="006624D2">
        <w:rPr>
          <w:rFonts w:ascii="Trebuchet MS" w:eastAsia="Times New Roman" w:hAnsi="Trebuchet MS"/>
          <w:b/>
          <w:bCs/>
          <w:color w:val="000000"/>
          <w:sz w:val="22"/>
          <w:szCs w:val="22"/>
          <w:lang w:val="lt-LT" w:eastAsia="lt-LT"/>
        </w:rPr>
        <w:t>PIRKIM</w:t>
      </w:r>
      <w:r w:rsidR="006624D2">
        <w:rPr>
          <w:rFonts w:ascii="Trebuchet MS" w:eastAsia="Times New Roman" w:hAnsi="Trebuchet MS"/>
          <w:b/>
          <w:bCs/>
          <w:color w:val="000000"/>
          <w:sz w:val="22"/>
          <w:szCs w:val="22"/>
          <w:lang w:val="lt-LT" w:eastAsia="lt-LT"/>
        </w:rPr>
        <w:t>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22A657D5" w:rsidR="00360456" w:rsidRP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VšĮ Kauno miesto poliklinika (toliau – Perkančioji organizacija), vadovaudamasi Viešųjų pirkimų įstatymo (toliau – Įstatymo) 27 str., siekdama pasirengti</w:t>
      </w:r>
      <w:r w:rsidR="009148AF" w:rsidRPr="009148AF">
        <w:rPr>
          <w:rFonts w:ascii="Trebuchet MS" w:eastAsia="Times New Roman" w:hAnsi="Trebuchet MS"/>
          <w:sz w:val="22"/>
          <w:szCs w:val="22"/>
          <w:lang w:val="lt-LT" w:eastAsia="lt-LT"/>
        </w:rPr>
        <w:t xml:space="preserve"> </w:t>
      </w:r>
      <w:r w:rsidR="009148AF" w:rsidRPr="00386495">
        <w:rPr>
          <w:rFonts w:ascii="Trebuchet MS" w:eastAsia="Times New Roman" w:hAnsi="Trebuchet MS"/>
          <w:b/>
          <w:bCs/>
          <w:color w:val="000000"/>
          <w:sz w:val="22"/>
          <w:szCs w:val="22"/>
          <w:lang w:val="lt-LT" w:eastAsia="lt-LT"/>
        </w:rPr>
        <w:t>automatinio analizatoriaus greitiesiems (POCT) kraujo tyrimams atlikti</w:t>
      </w:r>
      <w:r w:rsidR="009148AF" w:rsidRPr="00386495">
        <w:rPr>
          <w:rFonts w:ascii="Trebuchet MS" w:eastAsia="Times New Roman" w:hAnsi="Trebuchet MS"/>
          <w:b/>
          <w:bCs/>
          <w:sz w:val="22"/>
          <w:szCs w:val="22"/>
          <w:lang w:val="lt-LT" w:eastAsia="lt-LT"/>
        </w:rPr>
        <w:t xml:space="preserve"> nuom</w:t>
      </w:r>
      <w:r w:rsidR="00847983" w:rsidRPr="00386495">
        <w:rPr>
          <w:rFonts w:ascii="Trebuchet MS" w:eastAsia="Times New Roman" w:hAnsi="Trebuchet MS"/>
          <w:b/>
          <w:bCs/>
          <w:sz w:val="22"/>
          <w:szCs w:val="22"/>
          <w:lang w:val="lt-LT" w:eastAsia="lt-LT"/>
        </w:rPr>
        <w:t>os</w:t>
      </w:r>
      <w:r w:rsidR="009148AF" w:rsidRPr="00386495">
        <w:rPr>
          <w:rFonts w:ascii="Trebuchet MS" w:eastAsia="Times New Roman" w:hAnsi="Trebuchet MS"/>
          <w:b/>
          <w:bCs/>
          <w:sz w:val="22"/>
          <w:szCs w:val="22"/>
          <w:lang w:val="lt-LT" w:eastAsia="lt-LT"/>
        </w:rPr>
        <w:t xml:space="preserve"> (arba panaud</w:t>
      </w:r>
      <w:r w:rsidR="00E2682D" w:rsidRPr="00386495">
        <w:rPr>
          <w:rFonts w:ascii="Trebuchet MS" w:eastAsia="Times New Roman" w:hAnsi="Trebuchet MS"/>
          <w:b/>
          <w:bCs/>
          <w:sz w:val="22"/>
          <w:szCs w:val="22"/>
          <w:lang w:val="lt-LT" w:eastAsia="lt-LT"/>
        </w:rPr>
        <w:t>os</w:t>
      </w:r>
      <w:r w:rsidR="009148AF" w:rsidRPr="00386495">
        <w:rPr>
          <w:rFonts w:ascii="Trebuchet MS" w:eastAsia="Times New Roman" w:hAnsi="Trebuchet MS"/>
          <w:b/>
          <w:bCs/>
          <w:sz w:val="22"/>
          <w:szCs w:val="22"/>
          <w:lang w:val="lt-LT" w:eastAsia="lt-LT"/>
        </w:rPr>
        <w:t>)</w:t>
      </w:r>
      <w:r w:rsidR="00E2682D" w:rsidRPr="00386495">
        <w:rPr>
          <w:rFonts w:ascii="Trebuchet MS" w:eastAsia="Times New Roman" w:hAnsi="Trebuchet MS"/>
          <w:b/>
          <w:bCs/>
          <w:sz w:val="22"/>
          <w:szCs w:val="22"/>
          <w:lang w:val="lt-LT" w:eastAsia="lt-LT"/>
        </w:rPr>
        <w:t xml:space="preserve">, jo </w:t>
      </w:r>
      <w:r w:rsidR="009148AF" w:rsidRPr="00386495">
        <w:rPr>
          <w:rFonts w:ascii="Trebuchet MS" w:eastAsia="Times New Roman" w:hAnsi="Trebuchet MS"/>
          <w:b/>
          <w:bCs/>
          <w:sz w:val="22"/>
          <w:szCs w:val="22"/>
          <w:lang w:val="lt-LT" w:eastAsia="lt-LT"/>
        </w:rPr>
        <w:t>veikimą užtikrinančių</w:t>
      </w:r>
      <w:r w:rsidR="00576F39" w:rsidRPr="00386495">
        <w:rPr>
          <w:rFonts w:ascii="Trebuchet MS" w:eastAsia="Times New Roman" w:hAnsi="Trebuchet MS"/>
          <w:b/>
          <w:bCs/>
          <w:sz w:val="22"/>
          <w:szCs w:val="22"/>
          <w:lang w:val="lt-LT" w:eastAsia="lt-LT"/>
        </w:rPr>
        <w:t xml:space="preserve"> paslaugų ir</w:t>
      </w:r>
      <w:r w:rsidR="009148AF" w:rsidRPr="00386495">
        <w:rPr>
          <w:rFonts w:ascii="Trebuchet MS" w:eastAsia="Times New Roman" w:hAnsi="Trebuchet MS"/>
          <w:b/>
          <w:bCs/>
          <w:sz w:val="22"/>
          <w:szCs w:val="22"/>
          <w:lang w:val="lt-LT" w:eastAsia="lt-LT"/>
        </w:rPr>
        <w:t xml:space="preserve"> medžiagų </w:t>
      </w:r>
      <w:r w:rsidRPr="00386495">
        <w:rPr>
          <w:rFonts w:ascii="Trebuchet MS" w:eastAsia="Times New Roman" w:hAnsi="Trebuchet MS"/>
          <w:b/>
          <w:bCs/>
          <w:sz w:val="22"/>
          <w:szCs w:val="22"/>
          <w:lang w:val="lt-LT"/>
        </w:rPr>
        <w:t>pirkimui</w:t>
      </w:r>
      <w:r w:rsidRPr="00360456">
        <w:rPr>
          <w:rFonts w:ascii="Trebuchet MS" w:eastAsia="Times New Roman" w:hAnsi="Trebuchet MS"/>
          <w:sz w:val="22"/>
          <w:szCs w:val="22"/>
          <w:lang w:val="lt-LT"/>
        </w:rPr>
        <w:t>, vykdo rinkos konsultaciją.</w:t>
      </w:r>
    </w:p>
    <w:p w14:paraId="6BA49A1B" w14:textId="768AB5A2" w:rsidR="00360456" w:rsidRPr="00360456" w:rsidRDefault="005E4980" w:rsidP="006C4217">
      <w:pPr>
        <w:ind w:firstLine="567"/>
        <w:jc w:val="both"/>
        <w:rPr>
          <w:rFonts w:ascii="Trebuchet MS" w:eastAsia="Times New Roman" w:hAnsi="Trebuchet MS"/>
          <w:sz w:val="22"/>
          <w:szCs w:val="22"/>
          <w:lang w:val="lt-LT"/>
        </w:rPr>
      </w:pPr>
      <w:r w:rsidRPr="005E4980">
        <w:rPr>
          <w:rFonts w:ascii="Trebuchet MS" w:eastAsia="Times New Roman" w:hAnsi="Trebuchet MS"/>
          <w:b/>
          <w:bCs/>
          <w:sz w:val="22"/>
          <w:szCs w:val="22"/>
          <w:lang w:val="lt-LT"/>
        </w:rPr>
        <w:t>Rinkos k</w:t>
      </w:r>
      <w:r w:rsidR="00360456" w:rsidRPr="005E4980">
        <w:rPr>
          <w:rFonts w:ascii="Trebuchet MS" w:eastAsia="Times New Roman" w:hAnsi="Trebuchet MS"/>
          <w:b/>
          <w:bCs/>
          <w:sz w:val="22"/>
          <w:szCs w:val="22"/>
          <w:lang w:val="lt-LT"/>
        </w:rPr>
        <w:t>onsultacijos tikslas:</w:t>
      </w:r>
      <w:r w:rsidR="00360456" w:rsidRPr="00360456">
        <w:rPr>
          <w:rFonts w:ascii="Trebuchet MS" w:eastAsia="Times New Roman" w:hAnsi="Trebuchet MS"/>
          <w:sz w:val="22"/>
          <w:szCs w:val="22"/>
          <w:lang w:val="lt-LT"/>
        </w:rPr>
        <w:t xml:space="preserve"> iki Pirkimo pradžios informuoti Tiekėjus apie ketinamas įsigyti prekes</w:t>
      </w:r>
      <w:r w:rsidR="004C2C81">
        <w:rPr>
          <w:rFonts w:ascii="Trebuchet MS" w:eastAsia="Times New Roman" w:hAnsi="Trebuchet MS"/>
          <w:sz w:val="22"/>
          <w:szCs w:val="22"/>
          <w:lang w:val="lt-LT"/>
        </w:rPr>
        <w:t xml:space="preserve"> ir paslaugas</w:t>
      </w:r>
      <w:r w:rsidR="00360456" w:rsidRPr="00360456">
        <w:rPr>
          <w:rFonts w:ascii="Trebuchet MS" w:eastAsia="Times New Roman" w:hAnsi="Trebuchet MS"/>
          <w:sz w:val="22"/>
          <w:szCs w:val="22"/>
          <w:lang w:val="lt-LT"/>
        </w:rPr>
        <w:t>, išsiaiškinti įvairius su pirkimo objektu susijusius klausimus, rinkoje egzistuojančius sprendimus, rinkos galimybes pasiūlyti prekes, atitinkančias reikalavimus, keliamus žaliajam viešajam pirkimui, pasiruošti pirkimui bei parengti kuo aiškesnę ir konkurenciją užtikrinančią techninę specifikaciją, kitus pirkimo dokumentus.</w:t>
      </w:r>
    </w:p>
    <w:p w14:paraId="24B8E43D" w14:textId="77777777" w:rsidR="00360456" w:rsidRPr="00360456" w:rsidRDefault="00360456" w:rsidP="006C4217">
      <w:pPr>
        <w:ind w:firstLine="567"/>
        <w:jc w:val="both"/>
        <w:rPr>
          <w:rFonts w:ascii="Trebuchet MS" w:eastAsia="Times New Roman" w:hAnsi="Trebuchet MS"/>
          <w:sz w:val="22"/>
          <w:szCs w:val="22"/>
          <w:lang w:val="lt-LT"/>
        </w:rPr>
      </w:pPr>
      <w:r w:rsidRPr="005E4980">
        <w:rPr>
          <w:rFonts w:ascii="Trebuchet MS" w:eastAsia="Times New Roman" w:hAnsi="Trebuchet MS"/>
          <w:b/>
          <w:bCs/>
          <w:sz w:val="22"/>
          <w:szCs w:val="22"/>
          <w:lang w:val="lt-LT"/>
        </w:rPr>
        <w:t>Rinkos konsultacijos vykdymo tvarka:</w:t>
      </w:r>
      <w:r w:rsidRPr="00360456">
        <w:rPr>
          <w:rFonts w:ascii="Trebuchet MS" w:eastAsia="Times New Roman" w:hAnsi="Trebuchet MS"/>
          <w:sz w:val="22"/>
          <w:szCs w:val="22"/>
          <w:lang w:val="lt-LT"/>
        </w:rPr>
        <w:t xml:space="preserve"> rinkos konsultacija vykdoma elektroninėmis priemonėmis. Kviečiame tiekėjus susipažinti su techninės specifikacijos projektu ir raštu CVP IS priemonėmis aktyviai teikti pastabas bei pasiūlymus ir tokiu būdu dalyvauti išankstinėje rinkos konsultacijoje.</w:t>
      </w:r>
    </w:p>
    <w:p w14:paraId="6418B753" w14:textId="77777777" w:rsidR="00360456" w:rsidRP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233DC9B7" w14:textId="77777777" w:rsidR="00360456" w:rsidRP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Rinkos konsultacijų metu gauta informacija, nepažeidžiant Viešųjų pirkimų įstatymo reikalavimų, bus naudojama priimant sprendimus dėl pirkimo organizavimo ir vykdymo.</w:t>
      </w:r>
    </w:p>
    <w:p w14:paraId="14702DCD" w14:textId="77777777" w:rsidR="00360456" w:rsidRP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Teikiant atsiliepimą būtina aiškiai nurodyti, kuri informacija yra konfidenciali.</w:t>
      </w:r>
    </w:p>
    <w:p w14:paraId="2E99CD6B" w14:textId="45BE622C" w:rsidR="00360456" w:rsidRP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Atsiliepimus prašome pateikti </w:t>
      </w:r>
      <w:r w:rsidRPr="00360456">
        <w:rPr>
          <w:rFonts w:ascii="Trebuchet MS" w:eastAsia="Times New Roman" w:hAnsi="Trebuchet MS"/>
          <w:b/>
          <w:bCs/>
          <w:sz w:val="22"/>
          <w:szCs w:val="22"/>
          <w:lang w:val="lt-LT"/>
        </w:rPr>
        <w:t xml:space="preserve">iki 2025 m. liepos </w:t>
      </w:r>
      <w:r w:rsidR="00676732">
        <w:rPr>
          <w:rFonts w:ascii="Trebuchet MS" w:eastAsia="Times New Roman" w:hAnsi="Trebuchet MS"/>
          <w:b/>
          <w:bCs/>
          <w:sz w:val="22"/>
          <w:szCs w:val="22"/>
          <w:lang w:val="lt-LT"/>
        </w:rPr>
        <w:t>2</w:t>
      </w:r>
      <w:r w:rsidR="00B5100A">
        <w:rPr>
          <w:rFonts w:ascii="Trebuchet MS" w:eastAsia="Times New Roman" w:hAnsi="Trebuchet MS"/>
          <w:b/>
          <w:bCs/>
          <w:sz w:val="22"/>
          <w:szCs w:val="22"/>
          <w:lang w:val="lt-LT"/>
        </w:rPr>
        <w:t>4</w:t>
      </w:r>
      <w:r w:rsidRPr="00360456">
        <w:rPr>
          <w:rFonts w:ascii="Trebuchet MS" w:eastAsia="Times New Roman" w:hAnsi="Trebuchet MS"/>
          <w:b/>
          <w:bCs/>
          <w:sz w:val="22"/>
          <w:szCs w:val="22"/>
          <w:lang w:val="lt-LT"/>
        </w:rPr>
        <w:t xml:space="preserve"> d. 09:00 val.</w:t>
      </w:r>
      <w:r w:rsidRPr="00360456">
        <w:rPr>
          <w:rFonts w:ascii="Trebuchet MS" w:eastAsia="Times New Roman" w:hAnsi="Trebuchet MS"/>
          <w:sz w:val="22"/>
          <w:szCs w:val="22"/>
          <w:lang w:val="lt-LT"/>
        </w:rPr>
        <w:t xml:space="preserve"> Atsiliepimai teikiami lietuvių kalba.</w:t>
      </w: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50595450" w14:textId="77777777" w:rsidR="00360456" w:rsidRPr="00B217C7" w:rsidRDefault="00360456" w:rsidP="006C4217">
      <w:pPr>
        <w:ind w:firstLine="567"/>
        <w:jc w:val="both"/>
        <w:rPr>
          <w:rFonts w:ascii="Trebuchet MS" w:eastAsia="Times New Roman" w:hAnsi="Trebuchet MS"/>
          <w:b/>
          <w:bCs/>
          <w:sz w:val="22"/>
          <w:szCs w:val="22"/>
          <w:lang w:val="lt-LT"/>
        </w:rPr>
      </w:pPr>
      <w:r w:rsidRPr="00B217C7">
        <w:rPr>
          <w:rFonts w:ascii="Trebuchet MS" w:eastAsia="Times New Roman" w:hAnsi="Trebuchet MS"/>
          <w:b/>
          <w:bCs/>
          <w:sz w:val="22"/>
          <w:szCs w:val="22"/>
          <w:lang w:val="lt-LT"/>
        </w:rPr>
        <w:t>Rinkos konsultacijos metu siekiama aptarti šiuos klausimus</w:t>
      </w:r>
      <w:r w:rsidRPr="00B217C7">
        <w:rPr>
          <w:rFonts w:ascii="Trebuchet MS" w:eastAsia="Times New Roman" w:hAnsi="Trebuchet MS"/>
          <w:b/>
          <w:bCs/>
          <w:sz w:val="22"/>
          <w:szCs w:val="22"/>
          <w:vertAlign w:val="superscript"/>
          <w:lang w:val="lt-LT"/>
        </w:rPr>
        <w:footnoteReference w:id="1"/>
      </w:r>
      <w:r w:rsidRPr="00B217C7">
        <w:rPr>
          <w:rFonts w:ascii="Trebuchet MS" w:eastAsia="Times New Roman" w:hAnsi="Trebuchet MS"/>
          <w:b/>
          <w:bCs/>
          <w:sz w:val="22"/>
          <w:szCs w:val="22"/>
          <w:lang w:val="lt-LT"/>
        </w:rPr>
        <w:t>:</w:t>
      </w:r>
    </w:p>
    <w:tbl>
      <w:tblPr>
        <w:tblStyle w:val="TableGrid4"/>
        <w:tblW w:w="10485" w:type="dxa"/>
        <w:tblLook w:val="04A0" w:firstRow="1" w:lastRow="0" w:firstColumn="1" w:lastColumn="0" w:noHBand="0" w:noVBand="1"/>
      </w:tblPr>
      <w:tblGrid>
        <w:gridCol w:w="10485"/>
      </w:tblGrid>
      <w:tr w:rsidR="00360456" w:rsidRPr="00360456" w14:paraId="73A74665" w14:textId="77777777" w:rsidTr="00271ADA">
        <w:tc>
          <w:tcPr>
            <w:tcW w:w="10485" w:type="dxa"/>
          </w:tcPr>
          <w:p w14:paraId="0E045343" w14:textId="77777777" w:rsidR="00360456" w:rsidRPr="00360456" w:rsidRDefault="00360456" w:rsidP="006C4217">
            <w:pPr>
              <w:jc w:val="both"/>
              <w:rPr>
                <w:rFonts w:ascii="Trebuchet MS" w:hAnsi="Trebuchet MS"/>
                <w:sz w:val="22"/>
                <w:szCs w:val="22"/>
              </w:rPr>
            </w:pPr>
            <w:r w:rsidRPr="00360456">
              <w:rPr>
                <w:rFonts w:ascii="Trebuchet MS" w:hAnsi="Trebuchet MS"/>
                <w:sz w:val="22"/>
                <w:szCs w:val="22"/>
              </w:rPr>
              <w:t>1. Ar techninėje specifikacijoje nurodytas pirkimo objektas yra aiškus? Jei ne, prašome nurodyti, kas neaišku ir ką turėtumėme patikslinti.</w:t>
            </w:r>
          </w:p>
          <w:p w14:paraId="56FAEEC8" w14:textId="77777777" w:rsidR="00360456" w:rsidRPr="00360456" w:rsidRDefault="00360456" w:rsidP="006C4217">
            <w:pPr>
              <w:jc w:val="both"/>
              <w:rPr>
                <w:rFonts w:ascii="Trebuchet MS" w:hAnsi="Trebuchet MS"/>
                <w:sz w:val="22"/>
                <w:szCs w:val="22"/>
              </w:rPr>
            </w:pPr>
          </w:p>
        </w:tc>
      </w:tr>
      <w:tr w:rsidR="00360456" w:rsidRPr="00360456" w14:paraId="26BFA6CD" w14:textId="77777777" w:rsidTr="00271ADA">
        <w:tc>
          <w:tcPr>
            <w:tcW w:w="10485" w:type="dxa"/>
          </w:tcPr>
          <w:p w14:paraId="7344856D" w14:textId="77777777" w:rsidR="00360456" w:rsidRPr="00360456" w:rsidRDefault="00360456" w:rsidP="006C4217">
            <w:pPr>
              <w:jc w:val="both"/>
              <w:rPr>
                <w:rFonts w:ascii="Trebuchet MS" w:hAnsi="Trebuchet MS"/>
                <w:sz w:val="22"/>
                <w:szCs w:val="22"/>
              </w:rPr>
            </w:pPr>
          </w:p>
        </w:tc>
      </w:tr>
      <w:tr w:rsidR="00360456" w:rsidRPr="00360456" w14:paraId="57790F7E" w14:textId="77777777" w:rsidTr="00271ADA">
        <w:tc>
          <w:tcPr>
            <w:tcW w:w="10485" w:type="dxa"/>
          </w:tcPr>
          <w:p w14:paraId="216ED839" w14:textId="77777777" w:rsidR="00360456" w:rsidRPr="00360456" w:rsidRDefault="00360456" w:rsidP="006C4217">
            <w:pPr>
              <w:jc w:val="both"/>
              <w:rPr>
                <w:rFonts w:ascii="Trebuchet MS" w:hAnsi="Trebuchet MS"/>
                <w:sz w:val="22"/>
                <w:szCs w:val="22"/>
              </w:rPr>
            </w:pPr>
            <w:r w:rsidRPr="00360456">
              <w:rPr>
                <w:rFonts w:ascii="Trebuchet MS" w:hAnsi="Trebuchet MS"/>
                <w:sz w:val="22"/>
                <w:szCs w:val="22"/>
              </w:rPr>
              <w:t>2. Ar techninė specifikacija pakankamai išsami, konkreti ir aiški, ar joje yra visa informacija, reikalinga tinkamam pasiūlymo parengimui? Kokias sąlygas turėtume papildomai įtraukti į techninę specifikaciją, arba kurių reikėtų atsisakyti?</w:t>
            </w:r>
          </w:p>
          <w:p w14:paraId="3469BCB4" w14:textId="77777777" w:rsidR="00360456" w:rsidRPr="00360456" w:rsidRDefault="00360456" w:rsidP="006C4217">
            <w:pPr>
              <w:jc w:val="both"/>
              <w:rPr>
                <w:rFonts w:ascii="Trebuchet MS" w:hAnsi="Trebuchet MS"/>
                <w:sz w:val="22"/>
                <w:szCs w:val="22"/>
              </w:rPr>
            </w:pPr>
          </w:p>
        </w:tc>
      </w:tr>
      <w:tr w:rsidR="00360456" w:rsidRPr="00360456" w14:paraId="6E3EC428" w14:textId="77777777" w:rsidTr="00271ADA">
        <w:tc>
          <w:tcPr>
            <w:tcW w:w="10485" w:type="dxa"/>
          </w:tcPr>
          <w:p w14:paraId="5A544743" w14:textId="77777777" w:rsidR="00360456" w:rsidRPr="00360456" w:rsidRDefault="00360456" w:rsidP="006C4217">
            <w:pPr>
              <w:jc w:val="both"/>
              <w:rPr>
                <w:rFonts w:ascii="Trebuchet MS" w:hAnsi="Trebuchet MS"/>
                <w:sz w:val="22"/>
                <w:szCs w:val="22"/>
              </w:rPr>
            </w:pPr>
          </w:p>
        </w:tc>
      </w:tr>
      <w:tr w:rsidR="00360456" w:rsidRPr="00360456" w14:paraId="1CAA1018" w14:textId="77777777" w:rsidTr="00271ADA">
        <w:tc>
          <w:tcPr>
            <w:tcW w:w="10485" w:type="dxa"/>
          </w:tcPr>
          <w:p w14:paraId="78F8252B" w14:textId="77777777" w:rsidR="00360456" w:rsidRPr="00360456" w:rsidRDefault="00360456" w:rsidP="006C4217">
            <w:pPr>
              <w:jc w:val="both"/>
              <w:rPr>
                <w:rFonts w:ascii="Trebuchet MS" w:hAnsi="Trebuchet MS"/>
                <w:sz w:val="22"/>
                <w:szCs w:val="22"/>
              </w:rPr>
            </w:pPr>
            <w:r w:rsidRPr="00360456">
              <w:rPr>
                <w:rFonts w:ascii="Trebuchet MS" w:hAnsi="Trebuchet MS"/>
                <w:sz w:val="22"/>
                <w:szCs w:val="22"/>
              </w:rPr>
              <w:t>3. Ar techninėje specifikacijoje, tiekėjo manymu, yra reikalavimų, kurie riboja konkurenciją, yra sunkiai įgyvendinami?</w:t>
            </w:r>
          </w:p>
          <w:p w14:paraId="62B6DF86" w14:textId="77777777" w:rsidR="00360456" w:rsidRPr="00360456" w:rsidRDefault="00360456" w:rsidP="006C4217">
            <w:pPr>
              <w:jc w:val="both"/>
              <w:rPr>
                <w:rFonts w:ascii="Trebuchet MS" w:hAnsi="Trebuchet MS"/>
                <w:sz w:val="22"/>
                <w:szCs w:val="22"/>
              </w:rPr>
            </w:pPr>
          </w:p>
        </w:tc>
      </w:tr>
      <w:tr w:rsidR="00360456" w:rsidRPr="00360456" w14:paraId="5A0622B0" w14:textId="77777777" w:rsidTr="00271ADA">
        <w:tc>
          <w:tcPr>
            <w:tcW w:w="10485" w:type="dxa"/>
          </w:tcPr>
          <w:p w14:paraId="43381839" w14:textId="77777777" w:rsidR="00360456" w:rsidRPr="00360456" w:rsidRDefault="00360456" w:rsidP="006C4217">
            <w:pPr>
              <w:jc w:val="both"/>
              <w:rPr>
                <w:rFonts w:ascii="Trebuchet MS" w:hAnsi="Trebuchet MS"/>
                <w:sz w:val="22"/>
                <w:szCs w:val="22"/>
              </w:rPr>
            </w:pPr>
          </w:p>
        </w:tc>
      </w:tr>
      <w:tr w:rsidR="00360456" w:rsidRPr="00360456" w14:paraId="046EDAF7" w14:textId="77777777" w:rsidTr="00271ADA">
        <w:tc>
          <w:tcPr>
            <w:tcW w:w="10485" w:type="dxa"/>
          </w:tcPr>
          <w:p w14:paraId="386DADED" w14:textId="77777777" w:rsidR="00360456" w:rsidRPr="00360456" w:rsidRDefault="00360456" w:rsidP="006C4217">
            <w:pPr>
              <w:jc w:val="both"/>
              <w:rPr>
                <w:rFonts w:ascii="Trebuchet MS" w:hAnsi="Trebuchet MS"/>
                <w:sz w:val="22"/>
                <w:szCs w:val="22"/>
              </w:rPr>
            </w:pPr>
            <w:r w:rsidRPr="00360456">
              <w:rPr>
                <w:rFonts w:ascii="Trebuchet MS" w:hAnsi="Trebuchet MS"/>
                <w:sz w:val="22"/>
                <w:szCs w:val="22"/>
              </w:rPr>
              <w:t>4. Kokie ekonominio naudingumo vertinimo kriterijai turėtų būti taikomi pirkimo procedūrų metu bei kokie turėtų būti nustatyti šių kriterijų (ir jų parametrų) lyginamieji svoriai ekonominio naudingumo įvertinime? Nurodykite, kokia yra Jūsų siūlomų kriterijų įtaka, kuriama reali pridėtinė vertė, pirkime išrenkant ekonomiškai naudingiausią pasiūlymą.</w:t>
            </w:r>
          </w:p>
          <w:p w14:paraId="62B63DD4" w14:textId="77777777" w:rsidR="00360456" w:rsidRPr="00360456" w:rsidRDefault="00360456" w:rsidP="006C4217">
            <w:pPr>
              <w:jc w:val="both"/>
              <w:rPr>
                <w:rFonts w:ascii="Trebuchet MS" w:hAnsi="Trebuchet MS"/>
                <w:sz w:val="22"/>
                <w:szCs w:val="22"/>
              </w:rPr>
            </w:pPr>
          </w:p>
        </w:tc>
      </w:tr>
      <w:tr w:rsidR="00360456" w:rsidRPr="00360456" w14:paraId="55E4A0F1" w14:textId="77777777" w:rsidTr="00271ADA">
        <w:tc>
          <w:tcPr>
            <w:tcW w:w="10485" w:type="dxa"/>
          </w:tcPr>
          <w:p w14:paraId="2BD2ED41" w14:textId="77777777" w:rsidR="00360456" w:rsidRPr="00360456" w:rsidRDefault="00360456" w:rsidP="006C4217">
            <w:pPr>
              <w:jc w:val="both"/>
              <w:rPr>
                <w:rFonts w:ascii="Trebuchet MS" w:hAnsi="Trebuchet MS"/>
                <w:sz w:val="22"/>
                <w:szCs w:val="22"/>
              </w:rPr>
            </w:pPr>
          </w:p>
        </w:tc>
      </w:tr>
      <w:tr w:rsidR="00360456" w:rsidRPr="00360456" w14:paraId="626673E4" w14:textId="77777777" w:rsidTr="00271ADA">
        <w:tc>
          <w:tcPr>
            <w:tcW w:w="10485" w:type="dxa"/>
          </w:tcPr>
          <w:p w14:paraId="3EFF1E95" w14:textId="77777777" w:rsidR="00360456" w:rsidRPr="00360456" w:rsidRDefault="00360456" w:rsidP="006C4217">
            <w:pPr>
              <w:jc w:val="both"/>
              <w:rPr>
                <w:rFonts w:ascii="Trebuchet MS" w:hAnsi="Trebuchet MS"/>
                <w:sz w:val="22"/>
                <w:szCs w:val="22"/>
              </w:rPr>
            </w:pPr>
            <w:r w:rsidRPr="00360456">
              <w:rPr>
                <w:rFonts w:ascii="Trebuchet MS" w:hAnsi="Trebuchet MS"/>
                <w:sz w:val="22"/>
                <w:szCs w:val="22"/>
              </w:rPr>
              <w:t>5. Kokie kvalifikaciniai reikalavimai, Jūsų nuomone, turėtų būti keliami tiekėjams, ketinantiems dalyvauti pirkimo procedūroje? Pagrįskite.</w:t>
            </w:r>
          </w:p>
          <w:p w14:paraId="5C451C95" w14:textId="77777777" w:rsidR="00360456" w:rsidRPr="00360456" w:rsidRDefault="00360456" w:rsidP="006C4217">
            <w:pPr>
              <w:jc w:val="both"/>
              <w:rPr>
                <w:rFonts w:ascii="Trebuchet MS" w:hAnsi="Trebuchet MS"/>
                <w:sz w:val="22"/>
                <w:szCs w:val="22"/>
              </w:rPr>
            </w:pPr>
          </w:p>
        </w:tc>
      </w:tr>
      <w:tr w:rsidR="00360456" w:rsidRPr="00360456" w14:paraId="2BD066C3" w14:textId="77777777" w:rsidTr="00271ADA">
        <w:tc>
          <w:tcPr>
            <w:tcW w:w="10485" w:type="dxa"/>
          </w:tcPr>
          <w:p w14:paraId="0F78E406" w14:textId="77777777" w:rsidR="00360456" w:rsidRPr="00360456" w:rsidRDefault="00360456" w:rsidP="006C4217">
            <w:pPr>
              <w:jc w:val="both"/>
              <w:rPr>
                <w:rFonts w:ascii="Trebuchet MS" w:hAnsi="Trebuchet MS"/>
                <w:sz w:val="22"/>
                <w:szCs w:val="22"/>
              </w:rPr>
            </w:pPr>
          </w:p>
        </w:tc>
      </w:tr>
      <w:tr w:rsidR="00360456" w:rsidRPr="00360456" w14:paraId="18F5CD4E" w14:textId="77777777" w:rsidTr="00271ADA">
        <w:tc>
          <w:tcPr>
            <w:tcW w:w="10485" w:type="dxa"/>
          </w:tcPr>
          <w:p w14:paraId="75032399" w14:textId="77777777" w:rsidR="00360456" w:rsidRPr="00360456" w:rsidRDefault="00360456" w:rsidP="006C4217">
            <w:pPr>
              <w:jc w:val="both"/>
              <w:rPr>
                <w:rFonts w:ascii="Trebuchet MS" w:hAnsi="Trebuchet MS"/>
                <w:sz w:val="22"/>
                <w:szCs w:val="22"/>
              </w:rPr>
            </w:pPr>
            <w:r w:rsidRPr="00360456">
              <w:rPr>
                <w:rFonts w:ascii="Trebuchet MS" w:hAnsi="Trebuchet MS"/>
                <w:sz w:val="22"/>
                <w:szCs w:val="22"/>
              </w:rPr>
              <w:t>6. Kokia būtų preliminari prekės kaina (prašoma pirkimo vertės nustatymo tikslais)?</w:t>
            </w:r>
          </w:p>
          <w:p w14:paraId="14799FD8" w14:textId="77777777" w:rsidR="00360456" w:rsidRPr="00360456" w:rsidRDefault="00360456" w:rsidP="006C4217">
            <w:pPr>
              <w:jc w:val="both"/>
              <w:rPr>
                <w:rFonts w:ascii="Trebuchet MS" w:hAnsi="Trebuchet MS"/>
                <w:sz w:val="22"/>
                <w:szCs w:val="22"/>
              </w:rPr>
            </w:pPr>
          </w:p>
        </w:tc>
      </w:tr>
      <w:tr w:rsidR="00360456" w:rsidRPr="00360456" w14:paraId="178F3809" w14:textId="77777777" w:rsidTr="00271ADA">
        <w:tc>
          <w:tcPr>
            <w:tcW w:w="10485" w:type="dxa"/>
          </w:tcPr>
          <w:p w14:paraId="28D1E6C7" w14:textId="77777777" w:rsidR="00360456" w:rsidRPr="00360456" w:rsidRDefault="00360456" w:rsidP="006C4217">
            <w:pPr>
              <w:jc w:val="both"/>
              <w:rPr>
                <w:rFonts w:ascii="Trebuchet MS" w:hAnsi="Trebuchet MS"/>
                <w:sz w:val="22"/>
                <w:szCs w:val="22"/>
              </w:rPr>
            </w:pPr>
          </w:p>
        </w:tc>
      </w:tr>
      <w:tr w:rsidR="00360456" w:rsidRPr="00360456" w14:paraId="571128A9" w14:textId="77777777" w:rsidTr="00271ADA">
        <w:tc>
          <w:tcPr>
            <w:tcW w:w="10485" w:type="dxa"/>
          </w:tcPr>
          <w:p w14:paraId="6C657FA4" w14:textId="77777777" w:rsidR="00360456" w:rsidRPr="00360456" w:rsidRDefault="00360456" w:rsidP="006C4217">
            <w:pPr>
              <w:jc w:val="both"/>
              <w:rPr>
                <w:rFonts w:ascii="Trebuchet MS" w:hAnsi="Trebuchet MS"/>
                <w:sz w:val="22"/>
                <w:szCs w:val="22"/>
              </w:rPr>
            </w:pPr>
            <w:r w:rsidRPr="00360456">
              <w:rPr>
                <w:rFonts w:ascii="Trebuchet MS" w:hAnsi="Trebuchet MS"/>
                <w:sz w:val="22"/>
                <w:szCs w:val="22"/>
              </w:rPr>
              <w:t>7. Kokią kainodarą ir apmokėjimo už prekes tvarką rekomenduotumėte taikyti?</w:t>
            </w:r>
          </w:p>
          <w:p w14:paraId="0CDEB6A2" w14:textId="77777777" w:rsidR="00360456" w:rsidRPr="00360456" w:rsidRDefault="00360456" w:rsidP="006C4217">
            <w:pPr>
              <w:jc w:val="both"/>
              <w:rPr>
                <w:rFonts w:ascii="Trebuchet MS" w:hAnsi="Trebuchet MS"/>
                <w:sz w:val="22"/>
                <w:szCs w:val="22"/>
              </w:rPr>
            </w:pPr>
          </w:p>
        </w:tc>
      </w:tr>
      <w:tr w:rsidR="00360456" w:rsidRPr="00360456" w14:paraId="03D8D6FF" w14:textId="77777777" w:rsidTr="00271ADA">
        <w:tc>
          <w:tcPr>
            <w:tcW w:w="10485" w:type="dxa"/>
          </w:tcPr>
          <w:p w14:paraId="4851C3FF" w14:textId="77777777" w:rsidR="00360456" w:rsidRPr="00360456" w:rsidRDefault="00360456" w:rsidP="006C4217">
            <w:pPr>
              <w:jc w:val="both"/>
              <w:rPr>
                <w:rFonts w:ascii="Trebuchet MS" w:hAnsi="Trebuchet MS"/>
                <w:sz w:val="22"/>
                <w:szCs w:val="22"/>
              </w:rPr>
            </w:pPr>
          </w:p>
        </w:tc>
      </w:tr>
      <w:tr w:rsidR="00360456" w:rsidRPr="00360456" w14:paraId="0A3A2461" w14:textId="77777777" w:rsidTr="00271ADA">
        <w:tc>
          <w:tcPr>
            <w:tcW w:w="10485" w:type="dxa"/>
          </w:tcPr>
          <w:p w14:paraId="30BCA172" w14:textId="77777777" w:rsidR="00360456" w:rsidRPr="00360456" w:rsidRDefault="00360456" w:rsidP="006C4217">
            <w:pPr>
              <w:jc w:val="both"/>
              <w:rPr>
                <w:rFonts w:ascii="Trebuchet MS" w:hAnsi="Trebuchet MS"/>
                <w:sz w:val="22"/>
                <w:szCs w:val="22"/>
              </w:rPr>
            </w:pPr>
            <w:r w:rsidRPr="00360456">
              <w:rPr>
                <w:rFonts w:ascii="Trebuchet MS" w:hAnsi="Trebuchet MS"/>
                <w:sz w:val="22"/>
                <w:szCs w:val="22"/>
              </w:rPr>
              <w:t>8. Perkančioji organizacija nori vykdyti žaliąjį viešąjį pirkimą, todėl prašome nurodyti, kokius aplinkos apsaugos kriterijus perkama prekė galėtų atitikti.</w:t>
            </w:r>
          </w:p>
          <w:p w14:paraId="4F8A5DB7" w14:textId="77777777" w:rsidR="00360456" w:rsidRPr="00360456" w:rsidRDefault="00360456" w:rsidP="006C4217">
            <w:pPr>
              <w:jc w:val="both"/>
              <w:rPr>
                <w:rFonts w:ascii="Trebuchet MS" w:hAnsi="Trebuchet MS"/>
                <w:sz w:val="22"/>
                <w:szCs w:val="22"/>
              </w:rPr>
            </w:pPr>
          </w:p>
        </w:tc>
      </w:tr>
      <w:tr w:rsidR="00360456" w:rsidRPr="00360456" w14:paraId="4E325988" w14:textId="77777777" w:rsidTr="00271ADA">
        <w:tc>
          <w:tcPr>
            <w:tcW w:w="10485" w:type="dxa"/>
          </w:tcPr>
          <w:p w14:paraId="73924A1E" w14:textId="77777777" w:rsidR="00360456" w:rsidRPr="00360456" w:rsidRDefault="00360456" w:rsidP="006C4217">
            <w:pPr>
              <w:jc w:val="both"/>
              <w:rPr>
                <w:rFonts w:ascii="Trebuchet MS" w:hAnsi="Trebuchet MS"/>
                <w:sz w:val="22"/>
                <w:szCs w:val="22"/>
              </w:rPr>
            </w:pPr>
          </w:p>
        </w:tc>
      </w:tr>
      <w:tr w:rsidR="00360456" w:rsidRPr="00360456" w14:paraId="08E4A090" w14:textId="77777777" w:rsidTr="00271ADA">
        <w:tc>
          <w:tcPr>
            <w:tcW w:w="10485" w:type="dxa"/>
          </w:tcPr>
          <w:p w14:paraId="7CA1A153" w14:textId="77777777" w:rsidR="00360456" w:rsidRPr="00360456" w:rsidRDefault="00360456" w:rsidP="006C4217">
            <w:pPr>
              <w:jc w:val="both"/>
              <w:rPr>
                <w:rFonts w:ascii="Trebuchet MS" w:hAnsi="Trebuchet MS"/>
                <w:sz w:val="22"/>
                <w:szCs w:val="22"/>
              </w:rPr>
            </w:pPr>
            <w:r w:rsidRPr="00360456">
              <w:rPr>
                <w:rFonts w:ascii="Trebuchet MS" w:hAnsi="Trebuchet MS"/>
                <w:sz w:val="22"/>
                <w:szCs w:val="22"/>
              </w:rPr>
              <w:t>9. Prašome įvardyti kitą Jūsų nuomone reikšmingą informaciją.</w:t>
            </w:r>
          </w:p>
          <w:p w14:paraId="5FB6F512" w14:textId="77777777" w:rsidR="00360456" w:rsidRPr="00360456" w:rsidRDefault="00360456" w:rsidP="006C4217">
            <w:pPr>
              <w:jc w:val="both"/>
              <w:rPr>
                <w:rFonts w:ascii="Trebuchet MS" w:hAnsi="Trebuchet MS"/>
                <w:sz w:val="22"/>
                <w:szCs w:val="22"/>
              </w:rPr>
            </w:pPr>
          </w:p>
        </w:tc>
      </w:tr>
      <w:tr w:rsidR="00360456" w:rsidRPr="00360456" w14:paraId="34710F0B" w14:textId="77777777" w:rsidTr="00271ADA">
        <w:tc>
          <w:tcPr>
            <w:tcW w:w="10485" w:type="dxa"/>
          </w:tcPr>
          <w:p w14:paraId="45F072CD" w14:textId="77777777" w:rsidR="00360456" w:rsidRPr="00360456" w:rsidRDefault="00360456" w:rsidP="006C4217">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55259532" w14:textId="27BDB08F" w:rsidR="001E7C51" w:rsidRPr="001E7C51"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 Techninė specifikacija (projektas)</w:t>
      </w:r>
    </w:p>
    <w:p w14:paraId="6D45205A" w14:textId="77777777" w:rsidR="00360456" w:rsidRPr="00360456" w:rsidRDefault="00360456" w:rsidP="006C4217">
      <w:pPr>
        <w:rPr>
          <w:rFonts w:ascii="Trebuchet MS" w:eastAsia="Times New Roman" w:hAnsi="Trebuchet MS"/>
          <w:sz w:val="22"/>
          <w:szCs w:val="22"/>
          <w:lang w:val="lt-LT"/>
        </w:rPr>
      </w:pPr>
    </w:p>
    <w:p w14:paraId="0FF6FBEF" w14:textId="77777777" w:rsidR="00360456" w:rsidRPr="00360456" w:rsidRDefault="00360456" w:rsidP="006C4217">
      <w:pPr>
        <w:rPr>
          <w:rFonts w:ascii="Trebuchet MS" w:eastAsia="Times New Roman" w:hAnsi="Trebuchet MS"/>
          <w:sz w:val="22"/>
          <w:szCs w:val="22"/>
          <w:lang w:val="lt-LT"/>
        </w:rPr>
      </w:pPr>
    </w:p>
    <w:p w14:paraId="112BAE35" w14:textId="77777777" w:rsidR="00360456" w:rsidRPr="00360456" w:rsidRDefault="00360456" w:rsidP="006C4217">
      <w:pPr>
        <w:jc w:val="right"/>
        <w:rPr>
          <w:rFonts w:ascii="Trebuchet MS" w:eastAsia="Times New Roman" w:hAnsi="Trebuchet MS"/>
          <w:sz w:val="22"/>
          <w:szCs w:val="22"/>
          <w:lang w:val="lt-LT"/>
        </w:rPr>
      </w:pPr>
    </w:p>
    <w:p w14:paraId="53C6EB70" w14:textId="77777777" w:rsidR="00360456" w:rsidRPr="00360456" w:rsidRDefault="00360456" w:rsidP="006C4217">
      <w:pPr>
        <w:rPr>
          <w:rFonts w:ascii="Trebuchet MS" w:eastAsia="Times New Roman" w:hAnsi="Trebuchet MS"/>
          <w:sz w:val="22"/>
          <w:szCs w:val="22"/>
          <w:lang w:val="lt-LT"/>
        </w:rPr>
      </w:pPr>
    </w:p>
    <w:p w14:paraId="5B858E92" w14:textId="77777777" w:rsidR="00360456" w:rsidRPr="00E4547A" w:rsidRDefault="00360456" w:rsidP="006C4217">
      <w:pPr>
        <w:rPr>
          <w:rFonts w:ascii="Trebuchet MS" w:eastAsia="Times New Roman" w:hAnsi="Trebuchet MS"/>
          <w:sz w:val="22"/>
          <w:szCs w:val="22"/>
          <w:lang w:val="lt-LT"/>
        </w:rPr>
      </w:pPr>
    </w:p>
    <w:p w14:paraId="506171BF" w14:textId="77777777" w:rsidR="00360456" w:rsidRPr="00E4547A" w:rsidRDefault="00360456" w:rsidP="006C4217">
      <w:pPr>
        <w:rPr>
          <w:rFonts w:ascii="Trebuchet MS" w:eastAsia="Times New Roman" w:hAnsi="Trebuchet MS"/>
          <w:sz w:val="22"/>
          <w:szCs w:val="22"/>
          <w:lang w:val="lt-LT"/>
        </w:rPr>
      </w:pPr>
    </w:p>
    <w:p w14:paraId="7EC2FCF4" w14:textId="77777777" w:rsidR="00360456" w:rsidRPr="00E4547A" w:rsidRDefault="00360456" w:rsidP="006C4217">
      <w:pPr>
        <w:rPr>
          <w:rFonts w:ascii="Trebuchet MS" w:eastAsia="Times New Roman" w:hAnsi="Trebuchet MS"/>
          <w:sz w:val="22"/>
          <w:szCs w:val="22"/>
          <w:lang w:val="lt-LT"/>
        </w:rPr>
      </w:pPr>
    </w:p>
    <w:p w14:paraId="542019E8" w14:textId="77777777" w:rsidR="00360456" w:rsidRPr="00E4547A" w:rsidRDefault="00360456" w:rsidP="006C4217">
      <w:pPr>
        <w:rPr>
          <w:rFonts w:ascii="Trebuchet MS" w:eastAsia="Times New Roman" w:hAnsi="Trebuchet MS"/>
          <w:sz w:val="22"/>
          <w:szCs w:val="22"/>
          <w:lang w:val="lt-LT"/>
        </w:rPr>
      </w:pPr>
    </w:p>
    <w:p w14:paraId="7332A12A" w14:textId="77777777" w:rsidR="00360456" w:rsidRPr="00E4547A" w:rsidRDefault="00360456" w:rsidP="006C4217">
      <w:pPr>
        <w:rPr>
          <w:rFonts w:ascii="Trebuchet MS" w:eastAsia="Times New Roman" w:hAnsi="Trebuchet MS"/>
          <w:sz w:val="22"/>
          <w:szCs w:val="22"/>
          <w:lang w:val="lt-LT"/>
        </w:rPr>
      </w:pPr>
    </w:p>
    <w:p w14:paraId="3F02FE15" w14:textId="77777777" w:rsidR="00360456" w:rsidRPr="00E4547A" w:rsidRDefault="00360456" w:rsidP="006C4217">
      <w:pPr>
        <w:rPr>
          <w:rFonts w:ascii="Trebuchet MS" w:eastAsia="Times New Roman" w:hAnsi="Trebuchet MS"/>
          <w:sz w:val="22"/>
          <w:szCs w:val="22"/>
          <w:lang w:val="lt-LT"/>
        </w:rPr>
      </w:pPr>
    </w:p>
    <w:p w14:paraId="00AD9E03" w14:textId="77777777" w:rsidR="00360456" w:rsidRPr="00E4547A" w:rsidRDefault="00360456" w:rsidP="006C4217">
      <w:pPr>
        <w:rPr>
          <w:rFonts w:ascii="Trebuchet MS" w:eastAsia="Times New Roman" w:hAnsi="Trebuchet MS"/>
          <w:sz w:val="22"/>
          <w:szCs w:val="22"/>
          <w:lang w:val="lt-LT"/>
        </w:rPr>
      </w:pPr>
    </w:p>
    <w:p w14:paraId="7936F759" w14:textId="77777777" w:rsidR="00360456" w:rsidRPr="00E4547A" w:rsidRDefault="00360456" w:rsidP="006C4217">
      <w:pPr>
        <w:rPr>
          <w:rFonts w:ascii="Trebuchet MS" w:eastAsia="Times New Roman" w:hAnsi="Trebuchet MS"/>
          <w:sz w:val="22"/>
          <w:szCs w:val="22"/>
          <w:lang w:val="lt-LT"/>
        </w:rPr>
      </w:pPr>
    </w:p>
    <w:p w14:paraId="6488272C" w14:textId="77777777" w:rsidR="00360456" w:rsidRPr="00E4547A" w:rsidRDefault="00360456" w:rsidP="006C4217">
      <w:pPr>
        <w:rPr>
          <w:rFonts w:ascii="Trebuchet MS" w:eastAsia="Times New Roman" w:hAnsi="Trebuchet MS"/>
          <w:sz w:val="22"/>
          <w:szCs w:val="22"/>
          <w:lang w:val="lt-LT"/>
        </w:rPr>
      </w:pPr>
    </w:p>
    <w:p w14:paraId="6112F80E" w14:textId="77777777" w:rsidR="00360456" w:rsidRPr="00E4547A" w:rsidRDefault="00360456" w:rsidP="006C4217">
      <w:pPr>
        <w:rPr>
          <w:rFonts w:ascii="Trebuchet MS" w:eastAsia="Times New Roman" w:hAnsi="Trebuchet MS"/>
          <w:sz w:val="22"/>
          <w:szCs w:val="22"/>
          <w:lang w:val="lt-LT"/>
        </w:rPr>
      </w:pPr>
    </w:p>
    <w:p w14:paraId="6B137A69" w14:textId="77777777" w:rsidR="00360456" w:rsidRPr="00E4547A" w:rsidRDefault="00360456" w:rsidP="006C4217">
      <w:pPr>
        <w:rPr>
          <w:rFonts w:ascii="Trebuchet MS" w:eastAsia="Times New Roman" w:hAnsi="Trebuchet MS"/>
          <w:sz w:val="22"/>
          <w:szCs w:val="22"/>
          <w:lang w:val="lt-LT"/>
        </w:rPr>
      </w:pPr>
    </w:p>
    <w:p w14:paraId="097332E0" w14:textId="77777777" w:rsidR="00360456" w:rsidRPr="00E4547A" w:rsidRDefault="00360456" w:rsidP="006C4217">
      <w:pPr>
        <w:rPr>
          <w:rFonts w:ascii="Trebuchet MS" w:eastAsia="Times New Roman" w:hAnsi="Trebuchet MS"/>
          <w:sz w:val="22"/>
          <w:szCs w:val="22"/>
          <w:lang w:val="lt-LT"/>
        </w:rPr>
      </w:pPr>
    </w:p>
    <w:p w14:paraId="1E4DF46C" w14:textId="77777777" w:rsidR="00360456" w:rsidRPr="00E4547A" w:rsidRDefault="00360456" w:rsidP="006C4217">
      <w:pPr>
        <w:rPr>
          <w:rFonts w:ascii="Trebuchet MS" w:eastAsia="Times New Roman" w:hAnsi="Trebuchet MS"/>
          <w:sz w:val="22"/>
          <w:szCs w:val="22"/>
          <w:lang w:val="lt-LT"/>
        </w:rPr>
      </w:pPr>
    </w:p>
    <w:p w14:paraId="2422F36D" w14:textId="77777777" w:rsidR="00360456" w:rsidRPr="00E4547A" w:rsidRDefault="00360456" w:rsidP="006C4217">
      <w:pPr>
        <w:rPr>
          <w:rFonts w:ascii="Trebuchet MS" w:eastAsia="Times New Roman" w:hAnsi="Trebuchet MS"/>
          <w:sz w:val="22"/>
          <w:szCs w:val="22"/>
          <w:lang w:val="lt-LT"/>
        </w:rPr>
      </w:pPr>
    </w:p>
    <w:p w14:paraId="420289F3" w14:textId="77777777" w:rsidR="00360456" w:rsidRPr="00E4547A" w:rsidRDefault="00360456" w:rsidP="006C4217">
      <w:pPr>
        <w:rPr>
          <w:rFonts w:ascii="Trebuchet MS" w:eastAsia="Times New Roman" w:hAnsi="Trebuchet MS"/>
          <w:sz w:val="22"/>
          <w:szCs w:val="22"/>
          <w:lang w:val="lt-LT"/>
        </w:rPr>
      </w:pPr>
    </w:p>
    <w:p w14:paraId="33E72FF4" w14:textId="77777777" w:rsidR="00360456" w:rsidRPr="00E4547A" w:rsidRDefault="00360456" w:rsidP="006C4217">
      <w:pPr>
        <w:rPr>
          <w:rFonts w:ascii="Trebuchet MS" w:eastAsia="Times New Roman" w:hAnsi="Trebuchet MS"/>
          <w:sz w:val="22"/>
          <w:szCs w:val="22"/>
          <w:lang w:val="lt-LT"/>
        </w:rPr>
      </w:pPr>
    </w:p>
    <w:p w14:paraId="507BAF90" w14:textId="77777777" w:rsidR="00360456" w:rsidRPr="00E4547A" w:rsidRDefault="00360456" w:rsidP="006C4217">
      <w:pPr>
        <w:rPr>
          <w:rFonts w:ascii="Trebuchet MS" w:eastAsia="Times New Roman" w:hAnsi="Trebuchet MS"/>
          <w:sz w:val="22"/>
          <w:szCs w:val="22"/>
          <w:lang w:val="lt-LT"/>
        </w:rPr>
      </w:pPr>
    </w:p>
    <w:p w14:paraId="260CBD46" w14:textId="77777777" w:rsidR="00360456" w:rsidRPr="00E4547A" w:rsidRDefault="00360456" w:rsidP="006C4217">
      <w:pPr>
        <w:rPr>
          <w:rFonts w:ascii="Trebuchet MS" w:eastAsia="Times New Roman" w:hAnsi="Trebuchet MS"/>
          <w:sz w:val="22"/>
          <w:szCs w:val="22"/>
          <w:lang w:val="lt-LT"/>
        </w:rPr>
      </w:pPr>
    </w:p>
    <w:p w14:paraId="2E7EE85E" w14:textId="77777777" w:rsidR="00360456" w:rsidRPr="00E4547A" w:rsidRDefault="00360456" w:rsidP="006C4217">
      <w:pPr>
        <w:rPr>
          <w:rFonts w:ascii="Trebuchet MS" w:eastAsia="Times New Roman" w:hAnsi="Trebuchet MS"/>
          <w:sz w:val="22"/>
          <w:szCs w:val="22"/>
          <w:lang w:val="lt-LT"/>
        </w:rPr>
      </w:pPr>
    </w:p>
    <w:p w14:paraId="3D760130" w14:textId="77777777" w:rsidR="00360456" w:rsidRPr="00E4547A" w:rsidRDefault="00360456" w:rsidP="006C4217">
      <w:pPr>
        <w:rPr>
          <w:rFonts w:ascii="Trebuchet MS" w:eastAsia="Times New Roman" w:hAnsi="Trebuchet MS"/>
          <w:sz w:val="22"/>
          <w:szCs w:val="22"/>
          <w:lang w:val="lt-LT"/>
        </w:rPr>
      </w:pPr>
    </w:p>
    <w:p w14:paraId="093A4AEB" w14:textId="77777777" w:rsidR="00360456" w:rsidRPr="00E4547A" w:rsidRDefault="00360456" w:rsidP="006C4217">
      <w:pPr>
        <w:rPr>
          <w:rFonts w:ascii="Trebuchet MS" w:eastAsia="Times New Roman" w:hAnsi="Trebuchet MS"/>
          <w:sz w:val="22"/>
          <w:szCs w:val="22"/>
          <w:lang w:val="lt-LT"/>
        </w:rPr>
      </w:pPr>
    </w:p>
    <w:p w14:paraId="16A8E7A5" w14:textId="77777777" w:rsidR="00360456" w:rsidRPr="00E4547A" w:rsidRDefault="00360456" w:rsidP="006C4217">
      <w:pPr>
        <w:rPr>
          <w:rFonts w:ascii="Trebuchet MS" w:eastAsia="Times New Roman" w:hAnsi="Trebuchet MS"/>
          <w:sz w:val="22"/>
          <w:szCs w:val="22"/>
          <w:lang w:val="lt-LT"/>
        </w:rPr>
      </w:pPr>
    </w:p>
    <w:p w14:paraId="5BD814DF" w14:textId="77777777" w:rsidR="00360456" w:rsidRPr="00E4547A" w:rsidRDefault="00360456" w:rsidP="006C4217">
      <w:pPr>
        <w:rPr>
          <w:rFonts w:ascii="Trebuchet MS" w:eastAsia="Times New Roman" w:hAnsi="Trebuchet MS"/>
          <w:sz w:val="22"/>
          <w:szCs w:val="22"/>
          <w:lang w:val="lt-LT"/>
        </w:rPr>
      </w:pPr>
    </w:p>
    <w:p w14:paraId="680CEA0A" w14:textId="77777777" w:rsidR="00360456" w:rsidRPr="00E4547A" w:rsidRDefault="00360456" w:rsidP="006C4217">
      <w:pPr>
        <w:rPr>
          <w:rFonts w:ascii="Trebuchet MS" w:eastAsia="Times New Roman" w:hAnsi="Trebuchet MS"/>
          <w:sz w:val="22"/>
          <w:szCs w:val="22"/>
          <w:lang w:val="lt-LT"/>
        </w:rPr>
      </w:pPr>
    </w:p>
    <w:p w14:paraId="6314AFBF" w14:textId="77777777" w:rsidR="00360456" w:rsidRPr="00E4547A" w:rsidRDefault="00360456" w:rsidP="006C4217">
      <w:pPr>
        <w:rPr>
          <w:rFonts w:ascii="Trebuchet MS" w:eastAsia="Times New Roman" w:hAnsi="Trebuchet MS"/>
          <w:sz w:val="22"/>
          <w:szCs w:val="22"/>
          <w:lang w:val="lt-LT"/>
        </w:rPr>
      </w:pPr>
    </w:p>
    <w:p w14:paraId="444D4A91" w14:textId="77777777" w:rsidR="00360456" w:rsidRPr="00360456" w:rsidRDefault="00360456" w:rsidP="006C4217">
      <w:pPr>
        <w:rPr>
          <w:rFonts w:ascii="Trebuchet MS" w:eastAsia="Times New Roman" w:hAnsi="Trebuchet MS"/>
          <w:sz w:val="22"/>
          <w:szCs w:val="22"/>
          <w:lang w:val="lt-LT"/>
        </w:rPr>
      </w:pPr>
    </w:p>
    <w:p w14:paraId="5F0E4D88" w14:textId="77777777" w:rsidR="00F65BBE" w:rsidRPr="00F65BBE" w:rsidRDefault="00F65BBE" w:rsidP="006C4217">
      <w:pPr>
        <w:tabs>
          <w:tab w:val="left" w:pos="8137"/>
        </w:tabs>
        <w:spacing w:before="60"/>
        <w:jc w:val="center"/>
        <w:rPr>
          <w:rFonts w:ascii="Trebuchet MS" w:eastAsia="Times New Roman" w:hAnsi="Trebuchet MS" w:cs="Tahoma"/>
          <w:b/>
          <w:bCs/>
          <w:sz w:val="22"/>
          <w:szCs w:val="22"/>
          <w:lang w:val="lt-LT" w:eastAsia="lt-LT"/>
        </w:rPr>
      </w:pPr>
    </w:p>
    <w:p w14:paraId="02ACC289" w14:textId="77777777" w:rsidR="006F5246" w:rsidRDefault="006F5246" w:rsidP="006C4217">
      <w:pPr>
        <w:tabs>
          <w:tab w:val="left" w:pos="8137"/>
        </w:tabs>
        <w:spacing w:before="60"/>
        <w:jc w:val="center"/>
        <w:rPr>
          <w:rFonts w:ascii="Trebuchet MS" w:eastAsia="Times New Roman" w:hAnsi="Trebuchet MS" w:cs="Tahoma"/>
          <w:b/>
          <w:bCs/>
          <w:sz w:val="22"/>
          <w:szCs w:val="22"/>
          <w:lang w:val="lt-LT" w:eastAsia="lt-LT"/>
        </w:rPr>
        <w:sectPr w:rsidR="006F5246" w:rsidSect="007F0812">
          <w:headerReference w:type="default" r:id="rId12"/>
          <w:pgSz w:w="11900" w:h="16840"/>
          <w:pgMar w:top="993" w:right="720" w:bottom="851" w:left="851" w:header="285" w:footer="627" w:gutter="0"/>
          <w:cols w:space="708"/>
          <w:docGrid w:linePitch="360"/>
        </w:sectPr>
      </w:pPr>
    </w:p>
    <w:p w14:paraId="53928EBA" w14:textId="77777777" w:rsidR="003C5E67" w:rsidRPr="003C5E67" w:rsidRDefault="003C5E67" w:rsidP="006C4217">
      <w:pPr>
        <w:jc w:val="center"/>
        <w:rPr>
          <w:rFonts w:ascii="Trebuchet MS" w:eastAsia="Times New Roman" w:hAnsi="Trebuchet MS"/>
          <w:b/>
          <w:sz w:val="22"/>
          <w:szCs w:val="22"/>
          <w:lang w:val="lt-LT" w:eastAsia="lt-LT"/>
        </w:rPr>
      </w:pPr>
      <w:r w:rsidRPr="003C5E67">
        <w:rPr>
          <w:rFonts w:ascii="Trebuchet MS" w:eastAsia="Times New Roman" w:hAnsi="Trebuchet MS"/>
          <w:b/>
          <w:sz w:val="22"/>
          <w:szCs w:val="22"/>
          <w:lang w:val="lt-LT" w:eastAsia="lt-LT"/>
        </w:rPr>
        <w:lastRenderedPageBreak/>
        <w:t>TECHNINĖ SPECIFIKACIJA</w:t>
      </w:r>
    </w:p>
    <w:p w14:paraId="387A6657" w14:textId="77777777" w:rsidR="003C5E67" w:rsidRPr="003C5E67" w:rsidRDefault="003C5E67" w:rsidP="006C4217">
      <w:pPr>
        <w:widowControl w:val="0"/>
        <w:autoSpaceDE w:val="0"/>
        <w:spacing w:line="22" w:lineRule="atLeast"/>
        <w:ind w:right="-41" w:firstLine="567"/>
        <w:jc w:val="center"/>
        <w:rPr>
          <w:rFonts w:ascii="Trebuchet MS" w:eastAsia="Times New Roman" w:hAnsi="Trebuchet MS"/>
          <w:sz w:val="22"/>
          <w:szCs w:val="22"/>
          <w:lang w:val="lt-LT" w:eastAsia="lt-LT"/>
        </w:rPr>
      </w:pPr>
      <w:r w:rsidRPr="003C5E67">
        <w:rPr>
          <w:rFonts w:ascii="Trebuchet MS" w:eastAsia="Times New Roman" w:hAnsi="Trebuchet MS"/>
          <w:b/>
          <w:color w:val="000000"/>
          <w:sz w:val="22"/>
          <w:szCs w:val="22"/>
          <w:lang w:val="lt-LT" w:eastAsia="lt-LT"/>
        </w:rPr>
        <w:t xml:space="preserve">AUTOMATINIO ANALIZATORIAUS GREITIESIEMS (POCT) KRAUJO TYRIMAMS ATLIKTI NUOMA </w:t>
      </w:r>
      <w:r w:rsidRPr="003C5E67">
        <w:rPr>
          <w:rFonts w:ascii="Trebuchet MS" w:eastAsia="Times New Roman" w:hAnsi="Trebuchet MS"/>
          <w:b/>
          <w:color w:val="EE0000"/>
          <w:sz w:val="22"/>
          <w:szCs w:val="22"/>
          <w:lang w:val="lt-LT" w:eastAsia="lt-LT"/>
        </w:rPr>
        <w:t>(ARBA PANAUDA</w:t>
      </w:r>
      <w:r w:rsidRPr="003C5E67">
        <w:rPr>
          <w:rFonts w:ascii="Trebuchet MS" w:eastAsia="Times New Roman" w:hAnsi="Trebuchet MS"/>
          <w:b/>
          <w:color w:val="000000"/>
          <w:sz w:val="22"/>
          <w:szCs w:val="22"/>
          <w:lang w:val="lt-LT" w:eastAsia="lt-LT"/>
        </w:rPr>
        <w:t xml:space="preserve">), JO VEIKIMĄ </w:t>
      </w:r>
      <w:r w:rsidRPr="003C5E67">
        <w:rPr>
          <w:rFonts w:ascii="Trebuchet MS" w:eastAsia="Times New Roman" w:hAnsi="Trebuchet MS"/>
          <w:b/>
          <w:bCs/>
          <w:sz w:val="22"/>
          <w:szCs w:val="22"/>
          <w:lang w:val="lt-LT" w:eastAsia="lt-LT"/>
        </w:rPr>
        <w:t xml:space="preserve">UŽTIKRINANČIŲ PASLAUGŲ IR MEDŽIAGŲ </w:t>
      </w:r>
      <w:r w:rsidRPr="003C5E67">
        <w:rPr>
          <w:rFonts w:ascii="Trebuchet MS" w:eastAsia="Times New Roman" w:hAnsi="Trebuchet MS"/>
          <w:b/>
          <w:bCs/>
          <w:color w:val="000000"/>
          <w:sz w:val="22"/>
          <w:szCs w:val="22"/>
          <w:lang w:val="lt-LT" w:eastAsia="lt-LT"/>
        </w:rPr>
        <w:t>PIRKIMAS</w:t>
      </w:r>
      <w:r w:rsidRPr="003C5E67">
        <w:rPr>
          <w:rFonts w:ascii="Trebuchet MS" w:eastAsia="Times New Roman" w:hAnsi="Trebuchet MS"/>
          <w:b/>
          <w:sz w:val="22"/>
          <w:szCs w:val="22"/>
          <w:lang w:val="lt-LT" w:eastAsia="lt-LT"/>
        </w:rPr>
        <w:t xml:space="preserve"> </w:t>
      </w:r>
    </w:p>
    <w:p w14:paraId="4AB4D93E" w14:textId="77777777" w:rsidR="003C5E67" w:rsidRPr="003C5E67" w:rsidRDefault="003C5E67" w:rsidP="006C4217">
      <w:pPr>
        <w:jc w:val="center"/>
        <w:rPr>
          <w:rFonts w:ascii="Trebuchet MS" w:eastAsia="Times New Roman" w:hAnsi="Trebuchet MS"/>
          <w:b/>
          <w:bCs/>
          <w:sz w:val="22"/>
          <w:szCs w:val="22"/>
          <w:lang w:val="lt-LT" w:eastAsia="lt-LT"/>
        </w:rPr>
      </w:pPr>
    </w:p>
    <w:p w14:paraId="16FEFDDC" w14:textId="77777777" w:rsidR="003C5E67" w:rsidRPr="003C5E67" w:rsidRDefault="003C5E67" w:rsidP="006C4217">
      <w:pPr>
        <w:widowControl w:val="0"/>
        <w:suppressAutoHyphens/>
        <w:autoSpaceDE w:val="0"/>
        <w:ind w:right="-41"/>
        <w:jc w:val="center"/>
        <w:rPr>
          <w:rFonts w:ascii="Trebuchet MS" w:eastAsia="Times New Roman" w:hAnsi="Trebuchet MS" w:cs="Mangal"/>
          <w:sz w:val="22"/>
          <w:szCs w:val="22"/>
          <w:lang w:val="lt-LT" w:eastAsia="zh-CN" w:bidi="hi-IN"/>
        </w:rPr>
      </w:pPr>
      <w:r w:rsidRPr="003C5E67">
        <w:rPr>
          <w:rFonts w:ascii="Trebuchet MS" w:eastAsia="Times New Roman" w:hAnsi="Trebuchet MS"/>
          <w:b/>
          <w:bCs/>
          <w:sz w:val="22"/>
          <w:szCs w:val="22"/>
          <w:lang w:val="lt-LT" w:eastAsia="zh-CN" w:bidi="hi-IN"/>
        </w:rPr>
        <w:t>I.</w:t>
      </w:r>
      <w:r w:rsidRPr="003C5E67">
        <w:rPr>
          <w:rFonts w:ascii="Trebuchet MS" w:eastAsia="Times New Roman" w:hAnsi="Trebuchet MS"/>
          <w:b/>
          <w:bCs/>
          <w:spacing w:val="16"/>
          <w:sz w:val="22"/>
          <w:szCs w:val="22"/>
          <w:lang w:val="lt-LT" w:eastAsia="zh-CN" w:bidi="hi-IN"/>
        </w:rPr>
        <w:t xml:space="preserve"> </w:t>
      </w:r>
      <w:r w:rsidRPr="003C5E67">
        <w:rPr>
          <w:rFonts w:ascii="Trebuchet MS" w:eastAsia="Times New Roman" w:hAnsi="Trebuchet MS"/>
          <w:b/>
          <w:bCs/>
          <w:sz w:val="22"/>
          <w:szCs w:val="22"/>
          <w:lang w:val="lt-LT" w:eastAsia="zh-CN" w:bidi="hi-IN"/>
        </w:rPr>
        <w:t>BENDRO</w:t>
      </w:r>
      <w:r w:rsidRPr="003C5E67">
        <w:rPr>
          <w:rFonts w:ascii="Trebuchet MS" w:eastAsia="Times New Roman" w:hAnsi="Trebuchet MS"/>
          <w:b/>
          <w:bCs/>
          <w:spacing w:val="-1"/>
          <w:sz w:val="22"/>
          <w:szCs w:val="22"/>
          <w:lang w:val="lt-LT" w:eastAsia="zh-CN" w:bidi="hi-IN"/>
        </w:rPr>
        <w:t>S</w:t>
      </w:r>
      <w:r w:rsidRPr="003C5E67">
        <w:rPr>
          <w:rFonts w:ascii="Trebuchet MS" w:eastAsia="Times New Roman" w:hAnsi="Trebuchet MS"/>
          <w:b/>
          <w:bCs/>
          <w:sz w:val="22"/>
          <w:szCs w:val="22"/>
          <w:lang w:val="lt-LT" w:eastAsia="zh-CN" w:bidi="hi-IN"/>
        </w:rPr>
        <w:t>IOS NUOSTATOS</w:t>
      </w:r>
    </w:p>
    <w:p w14:paraId="4F5DAEB2" w14:textId="77777777" w:rsidR="003C5E67" w:rsidRPr="003C5E67" w:rsidRDefault="003C5E67" w:rsidP="006C4217">
      <w:pPr>
        <w:widowControl w:val="0"/>
        <w:autoSpaceDE w:val="0"/>
        <w:spacing w:line="22" w:lineRule="atLeast"/>
        <w:ind w:right="-41"/>
        <w:jc w:val="both"/>
        <w:rPr>
          <w:rFonts w:ascii="Trebuchet MS" w:eastAsia="Times New Roman" w:hAnsi="Trebuchet MS"/>
          <w:b/>
          <w:bCs/>
          <w:sz w:val="22"/>
          <w:szCs w:val="22"/>
          <w:lang w:val="lt-LT" w:eastAsia="lt-LT"/>
        </w:rPr>
      </w:pPr>
    </w:p>
    <w:p w14:paraId="5803D155" w14:textId="77777777" w:rsidR="003C5E67" w:rsidRPr="003C5E67" w:rsidRDefault="003C5E67" w:rsidP="006C4217">
      <w:pPr>
        <w:widowControl w:val="0"/>
        <w:numPr>
          <w:ilvl w:val="1"/>
          <w:numId w:val="15"/>
        </w:numPr>
        <w:tabs>
          <w:tab w:val="left" w:pos="1134"/>
        </w:tabs>
        <w:suppressAutoHyphens/>
        <w:autoSpaceDE w:val="0"/>
        <w:spacing w:line="22" w:lineRule="atLeast"/>
        <w:ind w:left="0" w:right="-41" w:firstLine="567"/>
        <w:jc w:val="both"/>
        <w:rPr>
          <w:rFonts w:ascii="Trebuchet MS" w:eastAsia="Times New Roman" w:hAnsi="Trebuchet MS"/>
          <w:bCs/>
          <w:sz w:val="22"/>
          <w:szCs w:val="22"/>
          <w:lang w:val="lt-LT" w:eastAsia="lt-LT"/>
        </w:rPr>
      </w:pPr>
      <w:r w:rsidRPr="003C5E67">
        <w:rPr>
          <w:rFonts w:ascii="Trebuchet MS" w:eastAsia="Times New Roman" w:hAnsi="Trebuchet MS"/>
          <w:sz w:val="22"/>
          <w:szCs w:val="22"/>
          <w:lang w:val="lt-LT" w:eastAsia="lt-LT"/>
        </w:rPr>
        <w:t xml:space="preserve">Pirkimo objektas – </w:t>
      </w:r>
      <w:r w:rsidRPr="003C5E67">
        <w:rPr>
          <w:rFonts w:ascii="Trebuchet MS" w:eastAsia="Times New Roman" w:hAnsi="Trebuchet MS"/>
          <w:color w:val="000000"/>
          <w:sz w:val="22"/>
          <w:szCs w:val="22"/>
          <w:lang w:val="lt-LT" w:eastAsia="lt-LT"/>
        </w:rPr>
        <w:t>automatinio analizatoriaus greitiesiems (POCT) kraujo tyrimams atlikti</w:t>
      </w:r>
      <w:r w:rsidRPr="003C5E67">
        <w:rPr>
          <w:rFonts w:ascii="Trebuchet MS" w:eastAsia="Times New Roman" w:hAnsi="Trebuchet MS"/>
          <w:b/>
          <w:color w:val="000000"/>
          <w:sz w:val="22"/>
          <w:szCs w:val="22"/>
          <w:lang w:val="lt-LT" w:eastAsia="lt-LT"/>
        </w:rPr>
        <w:t xml:space="preserve"> </w:t>
      </w:r>
      <w:r w:rsidRPr="003C5E67">
        <w:rPr>
          <w:rFonts w:ascii="Trebuchet MS" w:eastAsia="Times New Roman" w:hAnsi="Trebuchet MS"/>
          <w:bCs/>
          <w:sz w:val="22"/>
          <w:szCs w:val="22"/>
          <w:lang w:val="lt-LT" w:eastAsia="lt-LT"/>
        </w:rPr>
        <w:t>(toliau - Analizatorių) nuoma (</w:t>
      </w:r>
      <w:r w:rsidRPr="003C5E67">
        <w:rPr>
          <w:rFonts w:ascii="Trebuchet MS" w:eastAsia="Times New Roman" w:hAnsi="Trebuchet MS"/>
          <w:bCs/>
          <w:color w:val="EE0000"/>
          <w:sz w:val="22"/>
          <w:szCs w:val="22"/>
          <w:lang w:val="lt-LT" w:eastAsia="lt-LT"/>
        </w:rPr>
        <w:t>arba panauda)</w:t>
      </w:r>
      <w:r w:rsidRPr="003C5E67">
        <w:rPr>
          <w:rFonts w:ascii="Trebuchet MS" w:eastAsia="Times New Roman" w:hAnsi="Trebuchet MS"/>
          <w:b/>
          <w:bCs/>
          <w:color w:val="EE0000"/>
          <w:sz w:val="22"/>
          <w:szCs w:val="22"/>
          <w:lang w:val="lt-LT" w:eastAsia="lt-LT"/>
        </w:rPr>
        <w:t xml:space="preserve"> </w:t>
      </w:r>
      <w:r w:rsidRPr="003C5E67">
        <w:rPr>
          <w:rFonts w:ascii="Trebuchet MS" w:eastAsia="Times New Roman" w:hAnsi="Trebuchet MS"/>
          <w:sz w:val="22"/>
          <w:szCs w:val="22"/>
          <w:lang w:val="lt-LT" w:eastAsia="lt-LT"/>
        </w:rPr>
        <w:t>(įskaitant,</w:t>
      </w:r>
      <w:r w:rsidRPr="003C5E67">
        <w:rPr>
          <w:rFonts w:ascii="Trebuchet MS" w:eastAsia="Times New Roman" w:hAnsi="Trebuchet MS"/>
          <w:spacing w:val="50"/>
          <w:sz w:val="22"/>
          <w:szCs w:val="22"/>
          <w:lang w:val="lt-LT" w:eastAsia="lt-LT"/>
        </w:rPr>
        <w:t xml:space="preserve"> </w:t>
      </w:r>
      <w:r w:rsidRPr="003C5E67">
        <w:rPr>
          <w:rFonts w:ascii="Trebuchet MS" w:eastAsia="Times New Roman" w:hAnsi="Trebuchet MS"/>
          <w:sz w:val="22"/>
          <w:szCs w:val="22"/>
          <w:lang w:val="lt-LT" w:eastAsia="lt-LT"/>
        </w:rPr>
        <w:t>bet neapsiribojan</w:t>
      </w:r>
      <w:r w:rsidRPr="003C5E67">
        <w:rPr>
          <w:rFonts w:ascii="Trebuchet MS" w:eastAsia="Times New Roman" w:hAnsi="Trebuchet MS"/>
          <w:spacing w:val="-1"/>
          <w:sz w:val="22"/>
          <w:szCs w:val="22"/>
          <w:lang w:val="lt-LT" w:eastAsia="lt-LT"/>
        </w:rPr>
        <w:t>t</w:t>
      </w:r>
      <w:r w:rsidRPr="003C5E67">
        <w:rPr>
          <w:rFonts w:ascii="Trebuchet MS" w:eastAsia="Times New Roman" w:hAnsi="Trebuchet MS"/>
          <w:sz w:val="22"/>
          <w:szCs w:val="22"/>
          <w:lang w:val="lt-LT" w:eastAsia="lt-LT"/>
        </w:rPr>
        <w:t xml:space="preserve"> montavimą, diegi</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ą, instali</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vimą,</w:t>
      </w:r>
      <w:r w:rsidRPr="003C5E67">
        <w:rPr>
          <w:rFonts w:ascii="Trebuchet MS" w:eastAsia="Times New Roman" w:hAnsi="Trebuchet MS"/>
          <w:spacing w:val="-9"/>
          <w:sz w:val="22"/>
          <w:szCs w:val="22"/>
          <w:lang w:val="lt-LT" w:eastAsia="lt-LT"/>
        </w:rPr>
        <w:t xml:space="preserve"> </w:t>
      </w:r>
      <w:r w:rsidRPr="003C5E67">
        <w:rPr>
          <w:rFonts w:ascii="Trebuchet MS" w:eastAsia="Times New Roman" w:hAnsi="Trebuchet MS"/>
          <w:sz w:val="22"/>
          <w:szCs w:val="22"/>
          <w:lang w:val="lt-LT" w:eastAsia="lt-LT"/>
        </w:rPr>
        <w:t>integr</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vim</w:t>
      </w:r>
      <w:r w:rsidRPr="003C5E67">
        <w:rPr>
          <w:rFonts w:ascii="Trebuchet MS" w:eastAsia="Times New Roman" w:hAnsi="Trebuchet MS"/>
          <w:spacing w:val="-1"/>
          <w:sz w:val="22"/>
          <w:szCs w:val="22"/>
          <w:lang w:val="lt-LT" w:eastAsia="lt-LT"/>
        </w:rPr>
        <w:t>ą</w:t>
      </w:r>
      <w:r w:rsidRPr="003C5E67">
        <w:rPr>
          <w:rFonts w:ascii="Trebuchet MS" w:eastAsia="Times New Roman" w:hAnsi="Trebuchet MS"/>
          <w:sz w:val="22"/>
          <w:szCs w:val="22"/>
          <w:lang w:val="lt-LT" w:eastAsia="lt-LT"/>
        </w:rPr>
        <w:t>,</w:t>
      </w:r>
      <w:r w:rsidRPr="003C5E67">
        <w:rPr>
          <w:rFonts w:ascii="Trebuchet MS" w:eastAsia="Times New Roman" w:hAnsi="Trebuchet MS"/>
          <w:spacing w:val="17"/>
          <w:sz w:val="22"/>
          <w:szCs w:val="22"/>
          <w:lang w:val="lt-LT" w:eastAsia="lt-LT"/>
        </w:rPr>
        <w:t xml:space="preserve"> </w:t>
      </w:r>
      <w:r w:rsidRPr="003C5E67">
        <w:rPr>
          <w:rFonts w:ascii="Trebuchet MS" w:eastAsia="Times New Roman" w:hAnsi="Trebuchet MS"/>
          <w:sz w:val="22"/>
          <w:szCs w:val="22"/>
          <w:lang w:val="lt-LT" w:eastAsia="lt-LT"/>
        </w:rPr>
        <w:t>derini</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ą,</w:t>
      </w:r>
      <w:r w:rsidRPr="003C5E67">
        <w:rPr>
          <w:rFonts w:ascii="Trebuchet MS" w:eastAsia="Times New Roman" w:hAnsi="Trebuchet MS"/>
          <w:spacing w:val="-7"/>
          <w:sz w:val="22"/>
          <w:szCs w:val="22"/>
          <w:lang w:val="lt-LT" w:eastAsia="lt-LT"/>
        </w:rPr>
        <w:t xml:space="preserve"> </w:t>
      </w:r>
      <w:r w:rsidRPr="003C5E67">
        <w:rPr>
          <w:rFonts w:ascii="Trebuchet MS" w:eastAsia="Times New Roman" w:hAnsi="Trebuchet MS"/>
          <w:sz w:val="22"/>
          <w:szCs w:val="22"/>
          <w:lang w:val="lt-LT" w:eastAsia="lt-LT"/>
        </w:rPr>
        <w:t>paleidimą,</w:t>
      </w:r>
      <w:r w:rsidRPr="003C5E67">
        <w:rPr>
          <w:rFonts w:ascii="Trebuchet MS" w:eastAsia="Times New Roman" w:hAnsi="Trebuchet MS"/>
          <w:spacing w:val="-14"/>
          <w:sz w:val="22"/>
          <w:szCs w:val="22"/>
          <w:lang w:val="lt-LT" w:eastAsia="lt-LT"/>
        </w:rPr>
        <w:t xml:space="preserve"> </w:t>
      </w:r>
      <w:r w:rsidRPr="003C5E67">
        <w:rPr>
          <w:rFonts w:ascii="Trebuchet MS" w:eastAsia="Times New Roman" w:hAnsi="Trebuchet MS"/>
          <w:sz w:val="22"/>
          <w:szCs w:val="22"/>
          <w:lang w:val="lt-LT" w:eastAsia="lt-LT"/>
        </w:rPr>
        <w:t>prieži</w:t>
      </w:r>
      <w:r w:rsidRPr="003C5E67">
        <w:rPr>
          <w:rFonts w:ascii="Trebuchet MS" w:eastAsia="Times New Roman" w:hAnsi="Trebuchet MS"/>
          <w:spacing w:val="-1"/>
          <w:sz w:val="22"/>
          <w:szCs w:val="22"/>
          <w:lang w:val="lt-LT" w:eastAsia="lt-LT"/>
        </w:rPr>
        <w:t>ū</w:t>
      </w:r>
      <w:r w:rsidRPr="003C5E67">
        <w:rPr>
          <w:rFonts w:ascii="Trebuchet MS" w:eastAsia="Times New Roman" w:hAnsi="Trebuchet MS"/>
          <w:sz w:val="22"/>
          <w:szCs w:val="22"/>
          <w:lang w:val="lt-LT" w:eastAsia="lt-LT"/>
        </w:rPr>
        <w:t>rą,</w:t>
      </w:r>
      <w:r w:rsidRPr="003C5E67">
        <w:rPr>
          <w:rFonts w:ascii="Trebuchet MS" w:eastAsia="Times New Roman" w:hAnsi="Trebuchet MS"/>
          <w:spacing w:val="22"/>
          <w:sz w:val="22"/>
          <w:szCs w:val="22"/>
          <w:lang w:val="lt-LT" w:eastAsia="lt-LT"/>
        </w:rPr>
        <w:t xml:space="preserve"> </w:t>
      </w:r>
      <w:r w:rsidRPr="003C5E67">
        <w:rPr>
          <w:rFonts w:ascii="Trebuchet MS" w:eastAsia="Times New Roman" w:hAnsi="Trebuchet MS"/>
          <w:sz w:val="22"/>
          <w:szCs w:val="22"/>
          <w:lang w:val="lt-LT" w:eastAsia="lt-LT"/>
        </w:rPr>
        <w:t>remontą</w:t>
      </w:r>
      <w:r w:rsidRPr="003C5E67">
        <w:rPr>
          <w:rFonts w:ascii="Trebuchet MS" w:eastAsia="Times New Roman" w:hAnsi="Trebuchet MS"/>
          <w:spacing w:val="22"/>
          <w:sz w:val="22"/>
          <w:szCs w:val="22"/>
          <w:lang w:val="lt-LT" w:eastAsia="lt-LT"/>
        </w:rPr>
        <w:t xml:space="preserve">, </w:t>
      </w:r>
      <w:r w:rsidRPr="003C5E67">
        <w:rPr>
          <w:rFonts w:ascii="Trebuchet MS" w:eastAsia="Times New Roman" w:hAnsi="Trebuchet MS"/>
          <w:sz w:val="22"/>
          <w:szCs w:val="22"/>
          <w:lang w:val="lt-LT" w:eastAsia="lt-LT"/>
        </w:rPr>
        <w:t>atnaujinimą</w:t>
      </w:r>
      <w:r w:rsidRPr="003C5E67">
        <w:rPr>
          <w:rFonts w:ascii="Trebuchet MS" w:eastAsia="Times New Roman" w:hAnsi="Trebuchet MS"/>
          <w:spacing w:val="4"/>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aptarn</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vimą, bei Analizatoriaus</w:t>
      </w:r>
      <w:r w:rsidRPr="003C5E67">
        <w:rPr>
          <w:rFonts w:ascii="Trebuchet MS" w:eastAsia="Times New Roman" w:hAnsi="Trebuchet MS"/>
          <w:color w:val="000000"/>
          <w:sz w:val="22"/>
          <w:szCs w:val="22"/>
          <w:lang w:val="lt-LT" w:eastAsia="lt-LT"/>
        </w:rPr>
        <w:t xml:space="preserve"> </w:t>
      </w:r>
      <w:r w:rsidRPr="003C5E67">
        <w:rPr>
          <w:rFonts w:ascii="Trebuchet MS" w:eastAsia="Times New Roman" w:hAnsi="Trebuchet MS"/>
          <w:sz w:val="22"/>
          <w:szCs w:val="22"/>
          <w:lang w:val="lt-LT" w:eastAsia="lt-LT"/>
        </w:rPr>
        <w:t>veikimą užtikrinančių medžiagų ir detalių tiekimą) ir reagentai bei papildomos priemonės tyrimams atlikti</w:t>
      </w:r>
      <w:r w:rsidRPr="003C5E67">
        <w:rPr>
          <w:rFonts w:ascii="Trebuchet MS" w:eastAsia="Times New Roman" w:hAnsi="Trebuchet MS"/>
          <w:bCs/>
          <w:sz w:val="22"/>
          <w:szCs w:val="22"/>
          <w:lang w:val="lt-LT" w:eastAsia="lt-LT"/>
        </w:rPr>
        <w:t xml:space="preserve"> </w:t>
      </w:r>
      <w:r w:rsidRPr="003C5E67">
        <w:rPr>
          <w:rFonts w:ascii="Trebuchet MS" w:eastAsia="Times New Roman" w:hAnsi="Trebuchet MS"/>
          <w:sz w:val="22"/>
          <w:szCs w:val="22"/>
          <w:lang w:val="lt-LT" w:eastAsia="lt-LT"/>
        </w:rPr>
        <w:t>su Analizatoriumi</w:t>
      </w:r>
      <w:r w:rsidRPr="003C5E67">
        <w:rPr>
          <w:rFonts w:ascii="Trebuchet MS" w:eastAsia="Times New Roman" w:hAnsi="Trebuchet MS"/>
          <w:bCs/>
          <w:sz w:val="22"/>
          <w:szCs w:val="22"/>
          <w:lang w:val="lt-LT" w:eastAsia="lt-LT"/>
        </w:rPr>
        <w:t>.</w:t>
      </w:r>
      <w:r w:rsidRPr="003C5E67">
        <w:rPr>
          <w:rFonts w:ascii="Trebuchet MS" w:eastAsia="Times New Roman" w:hAnsi="Trebuchet MS"/>
          <w:sz w:val="22"/>
          <w:szCs w:val="22"/>
          <w:lang w:val="lt-LT" w:eastAsia="lt-LT"/>
        </w:rPr>
        <w:t xml:space="preserve"> </w:t>
      </w:r>
      <w:r w:rsidRPr="003C5E67">
        <w:rPr>
          <w:rFonts w:ascii="Trebuchet MS" w:eastAsia="Times New Roman" w:hAnsi="Trebuchet MS"/>
          <w:bCs/>
          <w:sz w:val="22"/>
          <w:szCs w:val="22"/>
          <w:lang w:val="lt-LT" w:eastAsia="lt-LT"/>
        </w:rPr>
        <w:t>BVPŽ kodai: 38434000-6, 33696000-5.</w:t>
      </w:r>
    </w:p>
    <w:p w14:paraId="25828E96" w14:textId="77777777" w:rsidR="003C5E67" w:rsidRPr="003C5E67" w:rsidRDefault="003C5E67" w:rsidP="006C4217">
      <w:pPr>
        <w:widowControl w:val="0"/>
        <w:numPr>
          <w:ilvl w:val="1"/>
          <w:numId w:val="15"/>
        </w:numPr>
        <w:tabs>
          <w:tab w:val="left" w:pos="993"/>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Perkančioji organizacija numato pagal poreikį įsigyti reagentus ir papildomas priemones, reikalingas užtikrinti kokybišką tyrimų, nurodytų Techninėje specifikacijoje atlikimą, atsižvelgiant į Tiekėjo nurodytus jų kiekius.</w:t>
      </w:r>
    </w:p>
    <w:p w14:paraId="1CA4C8C4" w14:textId="77777777" w:rsidR="003C5E67" w:rsidRPr="003C5E67" w:rsidRDefault="003C5E67" w:rsidP="006C4217">
      <w:pPr>
        <w:widowControl w:val="0"/>
        <w:numPr>
          <w:ilvl w:val="1"/>
          <w:numId w:val="15"/>
        </w:numPr>
        <w:tabs>
          <w:tab w:val="left" w:pos="1134"/>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Perkančio</w:t>
      </w:r>
      <w:r w:rsidRPr="003C5E67">
        <w:rPr>
          <w:rFonts w:ascii="Trebuchet MS" w:eastAsia="Times New Roman" w:hAnsi="Trebuchet MS"/>
          <w:spacing w:val="-1"/>
          <w:sz w:val="22"/>
          <w:szCs w:val="22"/>
          <w:lang w:val="lt-LT" w:eastAsia="lt-LT"/>
        </w:rPr>
        <w:t>j</w:t>
      </w:r>
      <w:r w:rsidRPr="003C5E67">
        <w:rPr>
          <w:rFonts w:ascii="Trebuchet MS" w:eastAsia="Times New Roman" w:hAnsi="Trebuchet MS"/>
          <w:sz w:val="22"/>
          <w:szCs w:val="22"/>
          <w:lang w:val="lt-LT" w:eastAsia="lt-LT"/>
        </w:rPr>
        <w:t>i</w:t>
      </w:r>
      <w:r w:rsidRPr="003C5E67">
        <w:rPr>
          <w:rFonts w:ascii="Trebuchet MS" w:eastAsia="Times New Roman" w:hAnsi="Trebuchet MS"/>
          <w:spacing w:val="14"/>
          <w:sz w:val="22"/>
          <w:szCs w:val="22"/>
          <w:lang w:val="lt-LT" w:eastAsia="lt-LT"/>
        </w:rPr>
        <w:t xml:space="preserve"> </w:t>
      </w:r>
      <w:r w:rsidRPr="003C5E67">
        <w:rPr>
          <w:rFonts w:ascii="Trebuchet MS" w:eastAsia="Times New Roman" w:hAnsi="Trebuchet MS"/>
          <w:sz w:val="22"/>
          <w:szCs w:val="22"/>
          <w:lang w:val="lt-LT" w:eastAsia="lt-LT"/>
        </w:rPr>
        <w:t>organizacija</w:t>
      </w:r>
      <w:r w:rsidRPr="003C5E67">
        <w:rPr>
          <w:rFonts w:ascii="Trebuchet MS" w:eastAsia="Times New Roman" w:hAnsi="Trebuchet MS"/>
          <w:spacing w:val="-1"/>
          <w:sz w:val="22"/>
          <w:szCs w:val="22"/>
          <w:lang w:val="lt-LT" w:eastAsia="lt-LT"/>
        </w:rPr>
        <w:t xml:space="preserve"> </w:t>
      </w:r>
      <w:r w:rsidRPr="003C5E67">
        <w:rPr>
          <w:rFonts w:ascii="Trebuchet MS" w:eastAsia="Times New Roman" w:hAnsi="Trebuchet MS"/>
          <w:sz w:val="22"/>
          <w:szCs w:val="22"/>
          <w:lang w:val="lt-LT" w:eastAsia="lt-LT"/>
        </w:rPr>
        <w:t>nurodo,</w:t>
      </w:r>
      <w:r w:rsidRPr="003C5E67">
        <w:rPr>
          <w:rFonts w:ascii="Trebuchet MS" w:eastAsia="Times New Roman" w:hAnsi="Trebuchet MS"/>
          <w:spacing w:val="-8"/>
          <w:sz w:val="22"/>
          <w:szCs w:val="22"/>
          <w:lang w:val="lt-LT" w:eastAsia="lt-LT"/>
        </w:rPr>
        <w:t xml:space="preserve"> </w:t>
      </w:r>
      <w:r w:rsidRPr="003C5E67">
        <w:rPr>
          <w:rFonts w:ascii="Trebuchet MS" w:eastAsia="Times New Roman" w:hAnsi="Trebuchet MS"/>
          <w:sz w:val="22"/>
          <w:szCs w:val="22"/>
          <w:lang w:val="lt-LT" w:eastAsia="lt-LT"/>
        </w:rPr>
        <w:t>kad</w:t>
      </w:r>
      <w:r w:rsidRPr="003C5E67">
        <w:rPr>
          <w:rFonts w:ascii="Trebuchet MS" w:eastAsia="Times New Roman" w:hAnsi="Trebuchet MS"/>
          <w:spacing w:val="11"/>
          <w:sz w:val="22"/>
          <w:szCs w:val="22"/>
          <w:lang w:val="lt-LT" w:eastAsia="lt-LT"/>
        </w:rPr>
        <w:t xml:space="preserve"> </w:t>
      </w:r>
      <w:r w:rsidRPr="003C5E67">
        <w:rPr>
          <w:rFonts w:ascii="Trebuchet MS" w:eastAsia="Times New Roman" w:hAnsi="Trebuchet MS"/>
          <w:sz w:val="22"/>
          <w:szCs w:val="22"/>
          <w:lang w:val="lt-LT" w:eastAsia="lt-LT"/>
        </w:rPr>
        <w:t>pirkimas</w:t>
      </w:r>
      <w:r w:rsidRPr="003C5E67">
        <w:rPr>
          <w:rFonts w:ascii="Trebuchet MS" w:eastAsia="Times New Roman" w:hAnsi="Trebuchet MS"/>
          <w:spacing w:val="8"/>
          <w:sz w:val="22"/>
          <w:szCs w:val="22"/>
          <w:lang w:val="lt-LT" w:eastAsia="lt-LT"/>
        </w:rPr>
        <w:t xml:space="preserve"> </w:t>
      </w:r>
      <w:r w:rsidRPr="003C5E67">
        <w:rPr>
          <w:rFonts w:ascii="Trebuchet MS" w:eastAsia="Times New Roman" w:hAnsi="Trebuchet MS"/>
          <w:sz w:val="22"/>
          <w:szCs w:val="22"/>
          <w:lang w:val="lt-LT" w:eastAsia="lt-LT"/>
        </w:rPr>
        <w:t>apima:</w:t>
      </w:r>
    </w:p>
    <w:p w14:paraId="78B6CA7C" w14:textId="77777777" w:rsidR="003C5E67" w:rsidRPr="003C5E67" w:rsidRDefault="003C5E67" w:rsidP="006C4217">
      <w:pPr>
        <w:widowControl w:val="0"/>
        <w:numPr>
          <w:ilvl w:val="2"/>
          <w:numId w:val="15"/>
        </w:numPr>
        <w:tabs>
          <w:tab w:val="left" w:pos="1276"/>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Analizatorių,</w:t>
      </w:r>
      <w:r w:rsidRPr="003C5E67">
        <w:rPr>
          <w:rFonts w:ascii="Trebuchet MS" w:eastAsia="Times New Roman" w:hAnsi="Trebuchet MS"/>
          <w:spacing w:val="8"/>
          <w:sz w:val="22"/>
          <w:szCs w:val="22"/>
          <w:lang w:val="lt-LT" w:eastAsia="lt-LT"/>
        </w:rPr>
        <w:t xml:space="preserve"> </w:t>
      </w:r>
      <w:r w:rsidRPr="003C5E67">
        <w:rPr>
          <w:rFonts w:ascii="Trebuchet MS" w:eastAsia="Times New Roman" w:hAnsi="Trebuchet MS"/>
          <w:sz w:val="22"/>
          <w:szCs w:val="22"/>
          <w:lang w:val="lt-LT" w:eastAsia="lt-LT"/>
        </w:rPr>
        <w:t>aprašytų šios</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technines</w:t>
      </w:r>
      <w:r w:rsidRPr="003C5E67">
        <w:rPr>
          <w:rFonts w:ascii="Trebuchet MS" w:eastAsia="Times New Roman" w:hAnsi="Trebuchet MS"/>
          <w:spacing w:val="7"/>
          <w:sz w:val="22"/>
          <w:szCs w:val="22"/>
          <w:lang w:val="lt-LT" w:eastAsia="lt-LT"/>
        </w:rPr>
        <w:t xml:space="preserve"> </w:t>
      </w:r>
      <w:r w:rsidRPr="003C5E67">
        <w:rPr>
          <w:rFonts w:ascii="Trebuchet MS" w:eastAsia="Times New Roman" w:hAnsi="Trebuchet MS"/>
          <w:sz w:val="22"/>
          <w:szCs w:val="22"/>
          <w:lang w:val="lt-LT" w:eastAsia="lt-LT"/>
        </w:rPr>
        <w:t>specifikacijos</w:t>
      </w:r>
      <w:r w:rsidRPr="003C5E67">
        <w:rPr>
          <w:rFonts w:ascii="Trebuchet MS" w:eastAsia="Times New Roman" w:hAnsi="Trebuchet MS"/>
          <w:spacing w:val="-10"/>
          <w:sz w:val="22"/>
          <w:szCs w:val="22"/>
          <w:lang w:val="lt-LT" w:eastAsia="lt-LT"/>
        </w:rPr>
        <w:t xml:space="preserve"> </w:t>
      </w:r>
      <w:r w:rsidRPr="003C5E67">
        <w:rPr>
          <w:rFonts w:ascii="Trebuchet MS" w:eastAsia="Times New Roman" w:hAnsi="Trebuchet MS"/>
          <w:sz w:val="22"/>
          <w:szCs w:val="22"/>
          <w:lang w:val="lt-LT" w:eastAsia="lt-LT"/>
        </w:rPr>
        <w:t>III</w:t>
      </w:r>
      <w:r w:rsidRPr="003C5E67">
        <w:rPr>
          <w:rFonts w:ascii="Trebuchet MS" w:eastAsia="Times New Roman" w:hAnsi="Trebuchet MS"/>
          <w:spacing w:val="3"/>
          <w:sz w:val="22"/>
          <w:szCs w:val="22"/>
          <w:lang w:val="lt-LT" w:eastAsia="lt-LT"/>
        </w:rPr>
        <w:t xml:space="preserve"> </w:t>
      </w:r>
      <w:r w:rsidRPr="003C5E67">
        <w:rPr>
          <w:rFonts w:ascii="Trebuchet MS" w:eastAsia="Times New Roman" w:hAnsi="Trebuchet MS"/>
          <w:sz w:val="22"/>
          <w:szCs w:val="22"/>
          <w:lang w:val="lt-LT" w:eastAsia="lt-LT"/>
        </w:rPr>
        <w:t>dalyje,</w:t>
      </w:r>
      <w:r w:rsidRPr="003C5E67">
        <w:rPr>
          <w:rFonts w:ascii="Trebuchet MS" w:eastAsia="Times New Roman" w:hAnsi="Trebuchet MS"/>
          <w:spacing w:val="14"/>
          <w:sz w:val="22"/>
          <w:szCs w:val="22"/>
          <w:lang w:val="lt-LT" w:eastAsia="lt-LT"/>
        </w:rPr>
        <w:t xml:space="preserve"> </w:t>
      </w:r>
      <w:r w:rsidRPr="003C5E67">
        <w:rPr>
          <w:rFonts w:ascii="Trebuchet MS" w:eastAsia="Times New Roman" w:hAnsi="Trebuchet MS"/>
          <w:sz w:val="22"/>
          <w:szCs w:val="22"/>
          <w:lang w:val="lt-LT" w:eastAsia="lt-LT"/>
        </w:rPr>
        <w:t>sukomplektavimą;</w:t>
      </w:r>
    </w:p>
    <w:p w14:paraId="1782FB99" w14:textId="77777777" w:rsidR="003C5E67" w:rsidRPr="003C5E67" w:rsidRDefault="003C5E67" w:rsidP="006C4217">
      <w:pPr>
        <w:widowControl w:val="0"/>
        <w:numPr>
          <w:ilvl w:val="2"/>
          <w:numId w:val="15"/>
        </w:numPr>
        <w:tabs>
          <w:tab w:val="left" w:pos="1276"/>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Analizatorių</w:t>
      </w:r>
      <w:r w:rsidRPr="003C5E67">
        <w:rPr>
          <w:rFonts w:ascii="Trebuchet MS" w:eastAsia="Times New Roman" w:hAnsi="Trebuchet MS"/>
          <w:spacing w:val="10"/>
          <w:sz w:val="22"/>
          <w:szCs w:val="22"/>
          <w:lang w:val="lt-LT" w:eastAsia="lt-LT"/>
        </w:rPr>
        <w:t xml:space="preserve"> </w:t>
      </w:r>
      <w:r w:rsidRPr="003C5E67">
        <w:rPr>
          <w:rFonts w:ascii="Trebuchet MS" w:eastAsia="Times New Roman" w:hAnsi="Trebuchet MS"/>
          <w:sz w:val="22"/>
          <w:szCs w:val="22"/>
          <w:lang w:val="lt-LT" w:eastAsia="lt-LT"/>
        </w:rPr>
        <w:t>atveži</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ą</w:t>
      </w:r>
      <w:r w:rsidRPr="003C5E67">
        <w:rPr>
          <w:rFonts w:ascii="Trebuchet MS" w:eastAsia="Times New Roman" w:hAnsi="Trebuchet MS"/>
          <w:spacing w:val="4"/>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sumontavimą</w:t>
      </w:r>
      <w:r w:rsidRPr="003C5E67">
        <w:rPr>
          <w:rFonts w:ascii="Trebuchet MS" w:eastAsia="Times New Roman" w:hAnsi="Trebuchet MS"/>
          <w:spacing w:val="1"/>
          <w:sz w:val="22"/>
          <w:szCs w:val="22"/>
          <w:lang w:val="lt-LT" w:eastAsia="lt-LT"/>
        </w:rPr>
        <w:t xml:space="preserve"> </w:t>
      </w:r>
      <w:r w:rsidRPr="003C5E67">
        <w:rPr>
          <w:rFonts w:ascii="Trebuchet MS" w:eastAsia="Times New Roman" w:hAnsi="Trebuchet MS"/>
          <w:sz w:val="22"/>
          <w:szCs w:val="22"/>
          <w:lang w:val="lt-LT" w:eastAsia="lt-LT"/>
        </w:rPr>
        <w:t>Perkanči</w:t>
      </w:r>
      <w:r w:rsidRPr="003C5E67">
        <w:rPr>
          <w:rFonts w:ascii="Trebuchet MS" w:eastAsia="Times New Roman" w:hAnsi="Trebuchet MS"/>
          <w:spacing w:val="-1"/>
          <w:sz w:val="22"/>
          <w:szCs w:val="22"/>
          <w:lang w:val="lt-LT" w:eastAsia="lt-LT"/>
        </w:rPr>
        <w:t>o</w:t>
      </w:r>
      <w:r w:rsidRPr="003C5E67">
        <w:rPr>
          <w:rFonts w:ascii="Trebuchet MS" w:eastAsia="Times New Roman" w:hAnsi="Trebuchet MS"/>
          <w:sz w:val="22"/>
          <w:szCs w:val="22"/>
          <w:lang w:val="lt-LT" w:eastAsia="lt-LT"/>
        </w:rPr>
        <w:t>sios organizacijos</w:t>
      </w:r>
      <w:r w:rsidRPr="003C5E67">
        <w:rPr>
          <w:rFonts w:ascii="Trebuchet MS" w:eastAsia="Times New Roman" w:hAnsi="Trebuchet MS"/>
          <w:spacing w:val="-6"/>
          <w:sz w:val="22"/>
          <w:szCs w:val="22"/>
          <w:lang w:val="lt-LT" w:eastAsia="lt-LT"/>
        </w:rPr>
        <w:t xml:space="preserve"> </w:t>
      </w:r>
      <w:r w:rsidRPr="003C5E67">
        <w:rPr>
          <w:rFonts w:ascii="Trebuchet MS" w:eastAsia="Times New Roman" w:hAnsi="Trebuchet MS"/>
          <w:sz w:val="22"/>
          <w:szCs w:val="22"/>
          <w:lang w:val="lt-LT" w:eastAsia="lt-LT"/>
        </w:rPr>
        <w:t>patal</w:t>
      </w:r>
      <w:r w:rsidRPr="003C5E67">
        <w:rPr>
          <w:rFonts w:ascii="Trebuchet MS" w:eastAsia="Times New Roman" w:hAnsi="Trebuchet MS"/>
          <w:spacing w:val="-1"/>
          <w:sz w:val="22"/>
          <w:szCs w:val="22"/>
          <w:lang w:val="lt-LT" w:eastAsia="lt-LT"/>
        </w:rPr>
        <w:t>p</w:t>
      </w:r>
      <w:r w:rsidRPr="003C5E67">
        <w:rPr>
          <w:rFonts w:ascii="Trebuchet MS" w:eastAsia="Times New Roman" w:hAnsi="Trebuchet MS"/>
          <w:sz w:val="22"/>
          <w:szCs w:val="22"/>
          <w:lang w:val="lt-LT" w:eastAsia="lt-LT"/>
        </w:rPr>
        <w:t>ose;</w:t>
      </w:r>
    </w:p>
    <w:p w14:paraId="16FADC80" w14:textId="77777777" w:rsidR="003C5E67" w:rsidRPr="003C5E67" w:rsidRDefault="003C5E67" w:rsidP="006C4217">
      <w:pPr>
        <w:widowControl w:val="0"/>
        <w:numPr>
          <w:ilvl w:val="2"/>
          <w:numId w:val="15"/>
        </w:numPr>
        <w:tabs>
          <w:tab w:val="left" w:pos="1276"/>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Analizatorių</w:t>
      </w:r>
      <w:r w:rsidRPr="003C5E67">
        <w:rPr>
          <w:rFonts w:ascii="Trebuchet MS" w:eastAsia="Times New Roman" w:hAnsi="Trebuchet MS"/>
          <w:spacing w:val="-4"/>
          <w:sz w:val="22"/>
          <w:szCs w:val="22"/>
          <w:lang w:val="lt-LT" w:eastAsia="lt-LT"/>
        </w:rPr>
        <w:t xml:space="preserve"> </w:t>
      </w:r>
      <w:r w:rsidRPr="003C5E67">
        <w:rPr>
          <w:rFonts w:ascii="Trebuchet MS" w:eastAsia="Times New Roman" w:hAnsi="Trebuchet MS"/>
          <w:sz w:val="22"/>
          <w:szCs w:val="22"/>
          <w:lang w:val="lt-LT" w:eastAsia="lt-LT"/>
        </w:rPr>
        <w:t>veikimui</w:t>
      </w:r>
      <w:r w:rsidRPr="003C5E67">
        <w:rPr>
          <w:rFonts w:ascii="Trebuchet MS" w:eastAsia="Times New Roman" w:hAnsi="Trebuchet MS"/>
          <w:spacing w:val="9"/>
          <w:sz w:val="22"/>
          <w:szCs w:val="22"/>
          <w:lang w:val="lt-LT" w:eastAsia="lt-LT"/>
        </w:rPr>
        <w:t xml:space="preserve"> </w:t>
      </w:r>
      <w:r w:rsidRPr="003C5E67">
        <w:rPr>
          <w:rFonts w:ascii="Trebuchet MS" w:eastAsia="Times New Roman" w:hAnsi="Trebuchet MS"/>
          <w:sz w:val="22"/>
          <w:szCs w:val="22"/>
          <w:lang w:val="lt-LT" w:eastAsia="lt-LT"/>
        </w:rPr>
        <w:t>reikalingų</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funkcinių sistemų</w:t>
      </w:r>
      <w:r w:rsidRPr="003C5E67">
        <w:rPr>
          <w:rFonts w:ascii="Trebuchet MS" w:eastAsia="Times New Roman" w:hAnsi="Trebuchet MS"/>
          <w:spacing w:val="-1"/>
          <w:sz w:val="22"/>
          <w:szCs w:val="22"/>
          <w:lang w:val="lt-LT" w:eastAsia="lt-LT"/>
        </w:rPr>
        <w:t xml:space="preserve"> </w:t>
      </w:r>
      <w:r w:rsidRPr="003C5E67">
        <w:rPr>
          <w:rFonts w:ascii="Trebuchet MS" w:eastAsia="Times New Roman" w:hAnsi="Trebuchet MS"/>
          <w:sz w:val="22"/>
          <w:szCs w:val="22"/>
          <w:lang w:val="lt-LT" w:eastAsia="lt-LT"/>
        </w:rPr>
        <w:t>įdieg</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mą;</w:t>
      </w:r>
    </w:p>
    <w:p w14:paraId="30E9CBA7" w14:textId="77777777" w:rsidR="003C5E67" w:rsidRPr="003C5E67" w:rsidRDefault="003C5E67" w:rsidP="006C4217">
      <w:pPr>
        <w:widowControl w:val="0"/>
        <w:numPr>
          <w:ilvl w:val="2"/>
          <w:numId w:val="15"/>
        </w:numPr>
        <w:tabs>
          <w:tab w:val="left" w:pos="1276"/>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Analizatorių</w:t>
      </w:r>
      <w:r w:rsidRPr="003C5E67">
        <w:rPr>
          <w:rFonts w:ascii="Trebuchet MS" w:eastAsia="Times New Roman" w:hAnsi="Trebuchet MS"/>
          <w:spacing w:val="10"/>
          <w:sz w:val="22"/>
          <w:szCs w:val="22"/>
          <w:lang w:val="lt-LT" w:eastAsia="lt-LT"/>
        </w:rPr>
        <w:t xml:space="preserve"> </w:t>
      </w:r>
      <w:r w:rsidRPr="003C5E67">
        <w:rPr>
          <w:rFonts w:ascii="Trebuchet MS" w:eastAsia="Times New Roman" w:hAnsi="Trebuchet MS"/>
          <w:sz w:val="22"/>
          <w:szCs w:val="22"/>
          <w:lang w:val="lt-LT" w:eastAsia="lt-LT"/>
        </w:rPr>
        <w:t>nenutrū</w:t>
      </w:r>
      <w:r w:rsidRPr="003C5E67">
        <w:rPr>
          <w:rFonts w:ascii="Trebuchet MS" w:eastAsia="Times New Roman" w:hAnsi="Trebuchet MS"/>
          <w:spacing w:val="-1"/>
          <w:sz w:val="22"/>
          <w:szCs w:val="22"/>
          <w:lang w:val="lt-LT" w:eastAsia="lt-LT"/>
        </w:rPr>
        <w:t>k</w:t>
      </w:r>
      <w:r w:rsidRPr="003C5E67">
        <w:rPr>
          <w:rFonts w:ascii="Trebuchet MS" w:eastAsia="Times New Roman" w:hAnsi="Trebuchet MS"/>
          <w:sz w:val="22"/>
          <w:szCs w:val="22"/>
          <w:lang w:val="lt-LT" w:eastAsia="lt-LT"/>
        </w:rPr>
        <w:t>stamą</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aprūp</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nimą</w:t>
      </w:r>
      <w:r w:rsidRPr="003C5E67">
        <w:rPr>
          <w:rFonts w:ascii="Trebuchet MS" w:eastAsia="Times New Roman" w:hAnsi="Trebuchet MS"/>
          <w:spacing w:val="-13"/>
          <w:sz w:val="22"/>
          <w:szCs w:val="22"/>
          <w:lang w:val="lt-LT" w:eastAsia="lt-LT"/>
        </w:rPr>
        <w:t xml:space="preserve"> </w:t>
      </w:r>
      <w:r w:rsidRPr="003C5E67">
        <w:rPr>
          <w:rFonts w:ascii="Trebuchet MS" w:eastAsia="Times New Roman" w:hAnsi="Trebuchet MS"/>
          <w:sz w:val="22"/>
          <w:szCs w:val="22"/>
          <w:lang w:val="lt-LT" w:eastAsia="lt-LT"/>
        </w:rPr>
        <w:t>visomis</w:t>
      </w:r>
      <w:r w:rsidRPr="003C5E67">
        <w:rPr>
          <w:rFonts w:ascii="Trebuchet MS" w:eastAsia="Times New Roman" w:hAnsi="Trebuchet MS"/>
          <w:spacing w:val="15"/>
          <w:sz w:val="22"/>
          <w:szCs w:val="22"/>
          <w:lang w:val="lt-LT" w:eastAsia="lt-LT"/>
        </w:rPr>
        <w:t xml:space="preserve"> </w:t>
      </w:r>
      <w:r w:rsidRPr="003C5E67">
        <w:rPr>
          <w:rFonts w:ascii="Trebuchet MS" w:eastAsia="Times New Roman" w:hAnsi="Trebuchet MS"/>
          <w:sz w:val="22"/>
          <w:szCs w:val="22"/>
          <w:lang w:val="lt-LT" w:eastAsia="lt-LT"/>
        </w:rPr>
        <w:t>tinkamai</w:t>
      </w:r>
      <w:r w:rsidRPr="003C5E67">
        <w:rPr>
          <w:rFonts w:ascii="Trebuchet MS" w:eastAsia="Times New Roman" w:hAnsi="Trebuchet MS"/>
          <w:spacing w:val="-20"/>
          <w:sz w:val="22"/>
          <w:szCs w:val="22"/>
          <w:lang w:val="lt-LT" w:eastAsia="lt-LT"/>
        </w:rPr>
        <w:t xml:space="preserve"> </w:t>
      </w:r>
      <w:r w:rsidRPr="003C5E67">
        <w:rPr>
          <w:rFonts w:ascii="Trebuchet MS" w:eastAsia="Times New Roman" w:hAnsi="Trebuchet MS"/>
          <w:sz w:val="22"/>
          <w:szCs w:val="22"/>
          <w:lang w:val="lt-LT" w:eastAsia="lt-LT"/>
        </w:rPr>
        <w:t>jų eksploatacijai</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10"/>
          <w:sz w:val="22"/>
          <w:szCs w:val="22"/>
          <w:lang w:val="lt-LT" w:eastAsia="lt-LT"/>
        </w:rPr>
        <w:t xml:space="preserve"> </w:t>
      </w:r>
      <w:r w:rsidRPr="003C5E67">
        <w:rPr>
          <w:rFonts w:ascii="Trebuchet MS" w:eastAsia="Times New Roman" w:hAnsi="Trebuchet MS"/>
          <w:sz w:val="22"/>
          <w:szCs w:val="22"/>
          <w:lang w:val="lt-LT" w:eastAsia="lt-LT"/>
        </w:rPr>
        <w:t>naudoji</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ui pagal</w:t>
      </w:r>
      <w:r w:rsidRPr="003C5E67">
        <w:rPr>
          <w:rFonts w:ascii="Trebuchet MS" w:eastAsia="Times New Roman" w:hAnsi="Trebuchet MS"/>
          <w:spacing w:val="11"/>
          <w:sz w:val="22"/>
          <w:szCs w:val="22"/>
          <w:lang w:val="lt-LT" w:eastAsia="lt-LT"/>
        </w:rPr>
        <w:t xml:space="preserve"> </w:t>
      </w:r>
      <w:r w:rsidRPr="003C5E67">
        <w:rPr>
          <w:rFonts w:ascii="Trebuchet MS" w:eastAsia="Times New Roman" w:hAnsi="Trebuchet MS"/>
          <w:sz w:val="22"/>
          <w:szCs w:val="22"/>
          <w:lang w:val="lt-LT" w:eastAsia="lt-LT"/>
        </w:rPr>
        <w:t>tiksli</w:t>
      </w:r>
      <w:r w:rsidRPr="003C5E67">
        <w:rPr>
          <w:rFonts w:ascii="Trebuchet MS" w:eastAsia="Times New Roman" w:hAnsi="Trebuchet MS"/>
          <w:spacing w:val="-1"/>
          <w:sz w:val="22"/>
          <w:szCs w:val="22"/>
          <w:lang w:val="lt-LT" w:eastAsia="lt-LT"/>
        </w:rPr>
        <w:t>n</w:t>
      </w:r>
      <w:r w:rsidRPr="003C5E67">
        <w:rPr>
          <w:rFonts w:ascii="Trebuchet MS" w:eastAsia="Times New Roman" w:hAnsi="Trebuchet MS"/>
          <w:sz w:val="22"/>
          <w:szCs w:val="22"/>
          <w:lang w:val="lt-LT" w:eastAsia="lt-LT"/>
        </w:rPr>
        <w:t>ę</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paskirtį</w:t>
      </w:r>
      <w:r w:rsidRPr="003C5E67">
        <w:rPr>
          <w:rFonts w:ascii="Trebuchet MS" w:eastAsia="Times New Roman" w:hAnsi="Trebuchet MS"/>
          <w:spacing w:val="19"/>
          <w:sz w:val="22"/>
          <w:szCs w:val="22"/>
          <w:lang w:val="lt-LT" w:eastAsia="lt-LT"/>
        </w:rPr>
        <w:t xml:space="preserve"> </w:t>
      </w:r>
      <w:r w:rsidRPr="003C5E67">
        <w:rPr>
          <w:rFonts w:ascii="Trebuchet MS" w:eastAsia="Times New Roman" w:hAnsi="Trebuchet MS"/>
          <w:sz w:val="22"/>
          <w:szCs w:val="22"/>
          <w:lang w:val="lt-LT" w:eastAsia="lt-LT"/>
        </w:rPr>
        <w:t>reikalin</w:t>
      </w:r>
      <w:r w:rsidRPr="003C5E67">
        <w:rPr>
          <w:rFonts w:ascii="Trebuchet MS" w:eastAsia="Times New Roman" w:hAnsi="Trebuchet MS"/>
          <w:spacing w:val="-1"/>
          <w:sz w:val="22"/>
          <w:szCs w:val="22"/>
          <w:lang w:val="lt-LT" w:eastAsia="lt-LT"/>
        </w:rPr>
        <w:t>g</w:t>
      </w:r>
      <w:r w:rsidRPr="003C5E67">
        <w:rPr>
          <w:rFonts w:ascii="Trebuchet MS" w:eastAsia="Times New Roman" w:hAnsi="Trebuchet MS"/>
          <w:sz w:val="22"/>
          <w:szCs w:val="22"/>
          <w:lang w:val="lt-LT" w:eastAsia="lt-LT"/>
        </w:rPr>
        <w:t>omis</w:t>
      </w:r>
      <w:r w:rsidRPr="003C5E67">
        <w:rPr>
          <w:rFonts w:ascii="Trebuchet MS" w:eastAsia="Times New Roman" w:hAnsi="Trebuchet MS"/>
          <w:spacing w:val="-10"/>
          <w:sz w:val="22"/>
          <w:szCs w:val="22"/>
          <w:lang w:val="lt-LT" w:eastAsia="lt-LT"/>
        </w:rPr>
        <w:t xml:space="preserve"> </w:t>
      </w:r>
      <w:r w:rsidRPr="003C5E67">
        <w:rPr>
          <w:rFonts w:ascii="Trebuchet MS" w:eastAsia="Times New Roman" w:hAnsi="Trebuchet MS"/>
          <w:sz w:val="22"/>
          <w:szCs w:val="22"/>
          <w:lang w:val="lt-LT" w:eastAsia="lt-LT"/>
        </w:rPr>
        <w:t>med</w:t>
      </w:r>
      <w:r w:rsidRPr="003C5E67">
        <w:rPr>
          <w:rFonts w:ascii="Trebuchet MS" w:eastAsia="Times New Roman" w:hAnsi="Trebuchet MS"/>
          <w:spacing w:val="-1"/>
          <w:sz w:val="22"/>
          <w:szCs w:val="22"/>
          <w:lang w:val="lt-LT" w:eastAsia="lt-LT"/>
        </w:rPr>
        <w:t>ž</w:t>
      </w:r>
      <w:r w:rsidRPr="003C5E67">
        <w:rPr>
          <w:rFonts w:ascii="Trebuchet MS" w:eastAsia="Times New Roman" w:hAnsi="Trebuchet MS"/>
          <w:sz w:val="22"/>
          <w:szCs w:val="22"/>
          <w:lang w:val="lt-LT" w:eastAsia="lt-LT"/>
        </w:rPr>
        <w:t>iago</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is,</w:t>
      </w:r>
      <w:r w:rsidRPr="003C5E67">
        <w:rPr>
          <w:rFonts w:ascii="Trebuchet MS" w:eastAsia="Times New Roman" w:hAnsi="Trebuchet MS"/>
          <w:spacing w:val="-1"/>
          <w:sz w:val="22"/>
          <w:szCs w:val="22"/>
          <w:lang w:val="lt-LT" w:eastAsia="lt-LT"/>
        </w:rPr>
        <w:t xml:space="preserve"> </w:t>
      </w:r>
      <w:r w:rsidRPr="003C5E67">
        <w:rPr>
          <w:rFonts w:ascii="Trebuchet MS" w:eastAsia="Times New Roman" w:hAnsi="Trebuchet MS"/>
          <w:sz w:val="22"/>
          <w:szCs w:val="22"/>
          <w:lang w:val="lt-LT" w:eastAsia="lt-LT"/>
        </w:rPr>
        <w:t>priedais</w:t>
      </w:r>
      <w:r w:rsidRPr="003C5E67">
        <w:rPr>
          <w:rFonts w:ascii="Trebuchet MS" w:eastAsia="Times New Roman" w:hAnsi="Trebuchet MS"/>
          <w:spacing w:val="16"/>
          <w:sz w:val="22"/>
          <w:szCs w:val="22"/>
          <w:lang w:val="lt-LT" w:eastAsia="lt-LT"/>
        </w:rPr>
        <w:t xml:space="preserve"> </w:t>
      </w:r>
      <w:r w:rsidRPr="003C5E67">
        <w:rPr>
          <w:rFonts w:ascii="Trebuchet MS" w:eastAsia="Times New Roman" w:hAnsi="Trebuchet MS"/>
          <w:sz w:val="22"/>
          <w:szCs w:val="22"/>
          <w:lang w:val="lt-LT" w:eastAsia="lt-LT"/>
        </w:rPr>
        <w:t>(įskaitan</w:t>
      </w:r>
      <w:r w:rsidRPr="003C5E67">
        <w:rPr>
          <w:rFonts w:ascii="Trebuchet MS" w:eastAsia="Times New Roman" w:hAnsi="Trebuchet MS"/>
          <w:spacing w:val="-1"/>
          <w:sz w:val="22"/>
          <w:szCs w:val="22"/>
          <w:lang w:val="lt-LT" w:eastAsia="lt-LT"/>
        </w:rPr>
        <w:t>t</w:t>
      </w:r>
      <w:r w:rsidRPr="003C5E67">
        <w:rPr>
          <w:rFonts w:ascii="Trebuchet MS" w:eastAsia="Times New Roman" w:hAnsi="Trebuchet MS"/>
          <w:sz w:val="22"/>
          <w:szCs w:val="22"/>
          <w:lang w:val="lt-LT" w:eastAsia="lt-LT"/>
        </w:rPr>
        <w:t>,</w:t>
      </w:r>
      <w:r w:rsidRPr="003C5E67">
        <w:rPr>
          <w:rFonts w:ascii="Trebuchet MS" w:eastAsia="Times New Roman" w:hAnsi="Trebuchet MS"/>
          <w:spacing w:val="11"/>
          <w:sz w:val="22"/>
          <w:szCs w:val="22"/>
          <w:lang w:val="lt-LT" w:eastAsia="lt-LT"/>
        </w:rPr>
        <w:t xml:space="preserve"> </w:t>
      </w:r>
      <w:r w:rsidRPr="003C5E67">
        <w:rPr>
          <w:rFonts w:ascii="Trebuchet MS" w:eastAsia="Times New Roman" w:hAnsi="Trebuchet MS"/>
          <w:sz w:val="22"/>
          <w:szCs w:val="22"/>
          <w:lang w:val="lt-LT" w:eastAsia="lt-LT"/>
        </w:rPr>
        <w:t>bet</w:t>
      </w:r>
      <w:r w:rsidRPr="003C5E67">
        <w:rPr>
          <w:rFonts w:ascii="Trebuchet MS" w:eastAsia="Times New Roman" w:hAnsi="Trebuchet MS"/>
          <w:spacing w:val="7"/>
          <w:sz w:val="22"/>
          <w:szCs w:val="22"/>
          <w:lang w:val="lt-LT" w:eastAsia="lt-LT"/>
        </w:rPr>
        <w:t xml:space="preserve"> </w:t>
      </w:r>
      <w:r w:rsidRPr="003C5E67">
        <w:rPr>
          <w:rFonts w:ascii="Trebuchet MS" w:eastAsia="Times New Roman" w:hAnsi="Trebuchet MS"/>
          <w:sz w:val="22"/>
          <w:szCs w:val="22"/>
          <w:lang w:val="lt-LT" w:eastAsia="lt-LT"/>
        </w:rPr>
        <w:t>neapsiribojant,</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reagentais, kontrolinėmis</w:t>
      </w:r>
      <w:r w:rsidRPr="003C5E67">
        <w:rPr>
          <w:rFonts w:ascii="Trebuchet MS" w:eastAsia="Times New Roman" w:hAnsi="Trebuchet MS"/>
          <w:spacing w:val="19"/>
          <w:sz w:val="22"/>
          <w:szCs w:val="22"/>
          <w:lang w:val="lt-LT" w:eastAsia="lt-LT"/>
        </w:rPr>
        <w:t xml:space="preserve"> </w:t>
      </w:r>
      <w:r w:rsidRPr="003C5E67">
        <w:rPr>
          <w:rFonts w:ascii="Trebuchet MS" w:eastAsia="Times New Roman" w:hAnsi="Trebuchet MS"/>
          <w:sz w:val="22"/>
          <w:szCs w:val="22"/>
          <w:lang w:val="lt-LT" w:eastAsia="lt-LT"/>
        </w:rPr>
        <w:t>medžiagomis,</w:t>
      </w:r>
      <w:r w:rsidRPr="003C5E67">
        <w:rPr>
          <w:rFonts w:ascii="Trebuchet MS" w:eastAsia="Times New Roman" w:hAnsi="Trebuchet MS"/>
          <w:spacing w:val="13"/>
          <w:sz w:val="22"/>
          <w:szCs w:val="22"/>
          <w:lang w:val="lt-LT" w:eastAsia="lt-LT"/>
        </w:rPr>
        <w:t xml:space="preserve"> </w:t>
      </w:r>
      <w:proofErr w:type="spellStart"/>
      <w:r w:rsidRPr="003C5E67">
        <w:rPr>
          <w:rFonts w:ascii="Trebuchet MS" w:eastAsia="Times New Roman" w:hAnsi="Trebuchet MS"/>
          <w:sz w:val="22"/>
          <w:szCs w:val="22"/>
          <w:lang w:val="lt-LT" w:eastAsia="lt-LT"/>
        </w:rPr>
        <w:t>kalibratoriais</w:t>
      </w:r>
      <w:proofErr w:type="spellEnd"/>
      <w:r w:rsidRPr="003C5E67">
        <w:rPr>
          <w:rFonts w:ascii="Trebuchet MS" w:eastAsia="Times New Roman" w:hAnsi="Trebuchet MS"/>
          <w:sz w:val="22"/>
          <w:szCs w:val="22"/>
          <w:lang w:val="lt-LT" w:eastAsia="lt-LT"/>
        </w:rPr>
        <w:t>,</w:t>
      </w:r>
      <w:r w:rsidRPr="003C5E67">
        <w:rPr>
          <w:rFonts w:ascii="Trebuchet MS" w:eastAsia="Times New Roman" w:hAnsi="Trebuchet MS"/>
          <w:spacing w:val="12"/>
          <w:sz w:val="22"/>
          <w:szCs w:val="22"/>
          <w:lang w:val="lt-LT" w:eastAsia="lt-LT"/>
        </w:rPr>
        <w:t xml:space="preserve"> </w:t>
      </w:r>
      <w:r w:rsidRPr="003C5E67">
        <w:rPr>
          <w:rFonts w:ascii="Trebuchet MS" w:eastAsia="Times New Roman" w:hAnsi="Trebuchet MS"/>
          <w:sz w:val="22"/>
          <w:szCs w:val="22"/>
          <w:lang w:val="lt-LT" w:eastAsia="lt-LT"/>
        </w:rPr>
        <w:t>skied</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mo</w:t>
      </w:r>
      <w:r w:rsidRPr="003C5E67">
        <w:rPr>
          <w:rFonts w:ascii="Trebuchet MS" w:eastAsia="Times New Roman" w:hAnsi="Trebuchet MS"/>
          <w:spacing w:val="-3"/>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10"/>
          <w:sz w:val="22"/>
          <w:szCs w:val="22"/>
          <w:lang w:val="lt-LT" w:eastAsia="lt-LT"/>
        </w:rPr>
        <w:t xml:space="preserve"> </w:t>
      </w:r>
      <w:r w:rsidRPr="003C5E67">
        <w:rPr>
          <w:rFonts w:ascii="Trebuchet MS" w:eastAsia="Times New Roman" w:hAnsi="Trebuchet MS"/>
          <w:sz w:val="22"/>
          <w:szCs w:val="22"/>
          <w:lang w:val="lt-LT" w:eastAsia="lt-LT"/>
        </w:rPr>
        <w:t>plovimo</w:t>
      </w:r>
      <w:r w:rsidRPr="003C5E67">
        <w:rPr>
          <w:rFonts w:ascii="Trebuchet MS" w:eastAsia="Times New Roman" w:hAnsi="Trebuchet MS"/>
          <w:spacing w:val="4"/>
          <w:sz w:val="22"/>
          <w:szCs w:val="22"/>
          <w:lang w:val="lt-LT" w:eastAsia="lt-LT"/>
        </w:rPr>
        <w:t xml:space="preserve"> </w:t>
      </w:r>
      <w:r w:rsidRPr="003C5E67">
        <w:rPr>
          <w:rFonts w:ascii="Trebuchet MS" w:eastAsia="Times New Roman" w:hAnsi="Trebuchet MS"/>
          <w:sz w:val="22"/>
          <w:szCs w:val="22"/>
          <w:lang w:val="lt-LT" w:eastAsia="lt-LT"/>
        </w:rPr>
        <w:t>tirpalais,</w:t>
      </w:r>
      <w:r w:rsidRPr="003C5E67">
        <w:rPr>
          <w:rFonts w:ascii="Trebuchet MS" w:eastAsia="Times New Roman" w:hAnsi="Trebuchet MS"/>
          <w:spacing w:val="22"/>
          <w:sz w:val="22"/>
          <w:szCs w:val="22"/>
          <w:lang w:val="lt-LT" w:eastAsia="lt-LT"/>
        </w:rPr>
        <w:t xml:space="preserve"> </w:t>
      </w:r>
      <w:r w:rsidRPr="003C5E67">
        <w:rPr>
          <w:rFonts w:ascii="Trebuchet MS" w:eastAsia="Times New Roman" w:hAnsi="Trebuchet MS"/>
          <w:sz w:val="22"/>
          <w:szCs w:val="22"/>
          <w:lang w:val="lt-LT" w:eastAsia="lt-LT"/>
        </w:rPr>
        <w:t>special</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ais</w:t>
      </w:r>
      <w:r w:rsidRPr="003C5E67">
        <w:rPr>
          <w:rFonts w:ascii="Trebuchet MS" w:eastAsia="Times New Roman" w:hAnsi="Trebuchet MS"/>
          <w:spacing w:val="15"/>
          <w:sz w:val="22"/>
          <w:szCs w:val="22"/>
          <w:lang w:val="lt-LT" w:eastAsia="lt-LT"/>
        </w:rPr>
        <w:t xml:space="preserve"> </w:t>
      </w:r>
      <w:r w:rsidRPr="003C5E67">
        <w:rPr>
          <w:rFonts w:ascii="Trebuchet MS" w:eastAsia="Times New Roman" w:hAnsi="Trebuchet MS"/>
          <w:sz w:val="22"/>
          <w:szCs w:val="22"/>
          <w:lang w:val="lt-LT" w:eastAsia="lt-LT"/>
        </w:rPr>
        <w:t>antgaliais, terminiu popieriumi rezultatų spausdinimui</w:t>
      </w:r>
      <w:r w:rsidRPr="003C5E67">
        <w:rPr>
          <w:rFonts w:ascii="Trebuchet MS" w:eastAsia="Times New Roman" w:hAnsi="Trebuchet MS"/>
          <w:spacing w:val="-6"/>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kt. priemonėm</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s);</w:t>
      </w:r>
    </w:p>
    <w:p w14:paraId="1436A581" w14:textId="77777777" w:rsidR="003C5E67" w:rsidRPr="003C5E67" w:rsidRDefault="003C5E67" w:rsidP="006C4217">
      <w:pPr>
        <w:widowControl w:val="0"/>
        <w:numPr>
          <w:ilvl w:val="2"/>
          <w:numId w:val="15"/>
        </w:numPr>
        <w:tabs>
          <w:tab w:val="left" w:pos="1276"/>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Analizatorių ir</w:t>
      </w:r>
      <w:r w:rsidRPr="003C5E67">
        <w:rPr>
          <w:rFonts w:ascii="Trebuchet MS" w:eastAsia="Times New Roman" w:hAnsi="Trebuchet MS"/>
          <w:spacing w:val="-9"/>
          <w:sz w:val="22"/>
          <w:szCs w:val="22"/>
          <w:lang w:val="lt-LT" w:eastAsia="lt-LT"/>
        </w:rPr>
        <w:t xml:space="preserve"> </w:t>
      </w:r>
      <w:r w:rsidRPr="003C5E67">
        <w:rPr>
          <w:rFonts w:ascii="Trebuchet MS" w:eastAsia="Times New Roman" w:hAnsi="Trebuchet MS"/>
          <w:sz w:val="22"/>
          <w:szCs w:val="22"/>
          <w:lang w:val="lt-LT" w:eastAsia="lt-LT"/>
        </w:rPr>
        <w:t>jų</w:t>
      </w:r>
      <w:r w:rsidRPr="003C5E67">
        <w:rPr>
          <w:rFonts w:ascii="Trebuchet MS" w:eastAsia="Times New Roman" w:hAnsi="Trebuchet MS"/>
          <w:spacing w:val="48"/>
          <w:sz w:val="22"/>
          <w:szCs w:val="22"/>
          <w:lang w:val="lt-LT" w:eastAsia="lt-LT"/>
        </w:rPr>
        <w:t xml:space="preserve"> </w:t>
      </w:r>
      <w:r w:rsidRPr="003C5E67">
        <w:rPr>
          <w:rFonts w:ascii="Trebuchet MS" w:eastAsia="Times New Roman" w:hAnsi="Trebuchet MS"/>
          <w:sz w:val="22"/>
          <w:szCs w:val="22"/>
          <w:lang w:val="lt-LT" w:eastAsia="lt-LT"/>
        </w:rPr>
        <w:t xml:space="preserve">programinės įrangos galimybę keistis informacija su perkančiosios organizacijos laboratorine informacine sistema (toliau — </w:t>
      </w:r>
      <w:r w:rsidRPr="003C5E67">
        <w:rPr>
          <w:rFonts w:ascii="Trebuchet MS" w:eastAsia="Times New Roman" w:hAnsi="Trebuchet MS"/>
          <w:b/>
          <w:sz w:val="22"/>
          <w:szCs w:val="22"/>
          <w:lang w:val="lt-LT" w:eastAsia="lt-LT"/>
        </w:rPr>
        <w:t>LIS</w:t>
      </w:r>
      <w:r w:rsidRPr="003C5E67">
        <w:rPr>
          <w:rFonts w:ascii="Trebuchet MS" w:eastAsia="Times New Roman" w:hAnsi="Trebuchet MS"/>
          <w:sz w:val="22"/>
          <w:szCs w:val="22"/>
          <w:lang w:val="lt-LT" w:eastAsia="lt-LT"/>
        </w:rPr>
        <w:t>);</w:t>
      </w:r>
    </w:p>
    <w:p w14:paraId="0F78058E" w14:textId="77777777" w:rsidR="003C5E67" w:rsidRPr="003C5E67" w:rsidRDefault="003C5E67" w:rsidP="006C4217">
      <w:pPr>
        <w:widowControl w:val="0"/>
        <w:numPr>
          <w:ilvl w:val="2"/>
          <w:numId w:val="15"/>
        </w:numPr>
        <w:tabs>
          <w:tab w:val="left" w:pos="1276"/>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Analizatorių veikimo testavimą prieš fakt</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škai perduodant naudoti Perkan</w:t>
      </w:r>
      <w:r w:rsidRPr="003C5E67">
        <w:rPr>
          <w:rFonts w:ascii="Trebuchet MS" w:eastAsia="Times New Roman" w:hAnsi="Trebuchet MS"/>
          <w:spacing w:val="-1"/>
          <w:sz w:val="22"/>
          <w:szCs w:val="22"/>
          <w:lang w:val="lt-LT" w:eastAsia="lt-LT"/>
        </w:rPr>
        <w:t>č</w:t>
      </w:r>
      <w:r w:rsidRPr="003C5E67">
        <w:rPr>
          <w:rFonts w:ascii="Trebuchet MS" w:eastAsia="Times New Roman" w:hAnsi="Trebuchet MS"/>
          <w:sz w:val="22"/>
          <w:szCs w:val="22"/>
          <w:lang w:val="lt-LT" w:eastAsia="lt-LT"/>
        </w:rPr>
        <w:t>iajai organizacijai.</w:t>
      </w:r>
      <w:r w:rsidRPr="003C5E67">
        <w:rPr>
          <w:rFonts w:ascii="Trebuchet MS" w:eastAsia="Times New Roman" w:hAnsi="Trebuchet MS"/>
          <w:spacing w:val="-4"/>
          <w:sz w:val="22"/>
          <w:szCs w:val="22"/>
          <w:lang w:val="lt-LT" w:eastAsia="lt-LT"/>
        </w:rPr>
        <w:t xml:space="preserve"> </w:t>
      </w:r>
      <w:r w:rsidRPr="003C5E67">
        <w:rPr>
          <w:rFonts w:ascii="Trebuchet MS" w:eastAsia="Times New Roman" w:hAnsi="Trebuchet MS"/>
          <w:sz w:val="22"/>
          <w:szCs w:val="22"/>
          <w:lang w:val="lt-LT" w:eastAsia="lt-LT"/>
        </w:rPr>
        <w:t>Testavimas</w:t>
      </w:r>
      <w:r w:rsidRPr="003C5E67">
        <w:rPr>
          <w:rFonts w:ascii="Trebuchet MS" w:eastAsia="Times New Roman" w:hAnsi="Trebuchet MS"/>
          <w:spacing w:val="15"/>
          <w:sz w:val="22"/>
          <w:szCs w:val="22"/>
          <w:lang w:val="lt-LT" w:eastAsia="lt-LT"/>
        </w:rPr>
        <w:t xml:space="preserve"> </w:t>
      </w:r>
      <w:r w:rsidRPr="003C5E67">
        <w:rPr>
          <w:rFonts w:ascii="Trebuchet MS" w:eastAsia="Times New Roman" w:hAnsi="Trebuchet MS"/>
          <w:sz w:val="22"/>
          <w:szCs w:val="22"/>
          <w:lang w:val="lt-LT" w:eastAsia="lt-LT"/>
        </w:rPr>
        <w:t>atliekamas</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tokiomis esminėmis</w:t>
      </w:r>
      <w:r w:rsidRPr="003C5E67">
        <w:rPr>
          <w:rFonts w:ascii="Trebuchet MS" w:eastAsia="Times New Roman" w:hAnsi="Trebuchet MS"/>
          <w:spacing w:val="1"/>
          <w:sz w:val="22"/>
          <w:szCs w:val="22"/>
          <w:lang w:val="lt-LT" w:eastAsia="lt-LT"/>
        </w:rPr>
        <w:t xml:space="preserve"> </w:t>
      </w:r>
      <w:r w:rsidRPr="003C5E67">
        <w:rPr>
          <w:rFonts w:ascii="Trebuchet MS" w:eastAsia="Times New Roman" w:hAnsi="Trebuchet MS"/>
          <w:sz w:val="22"/>
          <w:szCs w:val="22"/>
          <w:lang w:val="lt-LT" w:eastAsia="lt-LT"/>
        </w:rPr>
        <w:t>sąlygomis:</w:t>
      </w:r>
    </w:p>
    <w:p w14:paraId="0A79DB33" w14:textId="77777777" w:rsidR="003C5E67" w:rsidRPr="003C5E67" w:rsidRDefault="003C5E67" w:rsidP="006C4217">
      <w:pPr>
        <w:widowControl w:val="0"/>
        <w:numPr>
          <w:ilvl w:val="3"/>
          <w:numId w:val="15"/>
        </w:numPr>
        <w:tabs>
          <w:tab w:val="left" w:pos="1560"/>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apie</w:t>
      </w:r>
      <w:r w:rsidRPr="003C5E67">
        <w:rPr>
          <w:rFonts w:ascii="Trebuchet MS" w:eastAsia="Times New Roman" w:hAnsi="Trebuchet MS"/>
          <w:spacing w:val="59"/>
          <w:sz w:val="22"/>
          <w:szCs w:val="22"/>
          <w:lang w:val="lt-LT" w:eastAsia="lt-LT"/>
        </w:rPr>
        <w:t xml:space="preserve"> </w:t>
      </w:r>
      <w:r w:rsidRPr="003C5E67">
        <w:rPr>
          <w:rFonts w:ascii="Trebuchet MS" w:eastAsia="Times New Roman" w:hAnsi="Trebuchet MS"/>
          <w:sz w:val="22"/>
          <w:szCs w:val="22"/>
          <w:lang w:val="lt-LT" w:eastAsia="lt-LT"/>
        </w:rPr>
        <w:t>numa</w:t>
      </w:r>
      <w:r w:rsidRPr="003C5E67">
        <w:rPr>
          <w:rFonts w:ascii="Trebuchet MS" w:eastAsia="Times New Roman" w:hAnsi="Trebuchet MS"/>
          <w:spacing w:val="-1"/>
          <w:sz w:val="22"/>
          <w:szCs w:val="22"/>
          <w:lang w:val="lt-LT" w:eastAsia="lt-LT"/>
        </w:rPr>
        <w:t>t</w:t>
      </w:r>
      <w:r w:rsidRPr="003C5E67">
        <w:rPr>
          <w:rFonts w:ascii="Trebuchet MS" w:eastAsia="Times New Roman" w:hAnsi="Trebuchet MS"/>
          <w:sz w:val="22"/>
          <w:szCs w:val="22"/>
          <w:lang w:val="lt-LT" w:eastAsia="lt-LT"/>
        </w:rPr>
        <w:t>omą Analizatorių</w:t>
      </w:r>
      <w:r w:rsidRPr="003C5E67">
        <w:rPr>
          <w:rFonts w:ascii="Trebuchet MS" w:eastAsia="Times New Roman" w:hAnsi="Trebuchet MS"/>
          <w:spacing w:val="53"/>
          <w:sz w:val="22"/>
          <w:szCs w:val="22"/>
          <w:lang w:val="lt-LT" w:eastAsia="lt-LT"/>
        </w:rPr>
        <w:t xml:space="preserve"> </w:t>
      </w:r>
      <w:r w:rsidRPr="003C5E67">
        <w:rPr>
          <w:rFonts w:ascii="Trebuchet MS" w:eastAsia="Times New Roman" w:hAnsi="Trebuchet MS"/>
          <w:sz w:val="22"/>
          <w:szCs w:val="22"/>
          <w:lang w:val="lt-LT" w:eastAsia="lt-LT"/>
        </w:rPr>
        <w:t>veikimo testavi</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ą ir</w:t>
      </w:r>
      <w:r w:rsidRPr="003C5E67">
        <w:rPr>
          <w:rFonts w:ascii="Trebuchet MS" w:eastAsia="Times New Roman" w:hAnsi="Trebuchet MS"/>
          <w:spacing w:val="24"/>
          <w:sz w:val="22"/>
          <w:szCs w:val="22"/>
          <w:lang w:val="lt-LT" w:eastAsia="lt-LT"/>
        </w:rPr>
        <w:t xml:space="preserve"> </w:t>
      </w:r>
      <w:r w:rsidRPr="003C5E67">
        <w:rPr>
          <w:rFonts w:ascii="Trebuchet MS" w:eastAsia="Times New Roman" w:hAnsi="Trebuchet MS"/>
          <w:sz w:val="22"/>
          <w:szCs w:val="22"/>
          <w:lang w:val="lt-LT" w:eastAsia="lt-LT"/>
        </w:rPr>
        <w:t>jo datą</w:t>
      </w:r>
      <w:r w:rsidRPr="003C5E67">
        <w:rPr>
          <w:rFonts w:ascii="Trebuchet MS" w:eastAsia="Times New Roman" w:hAnsi="Trebuchet MS"/>
          <w:spacing w:val="45"/>
          <w:sz w:val="22"/>
          <w:szCs w:val="22"/>
          <w:lang w:val="lt-LT" w:eastAsia="lt-LT"/>
        </w:rPr>
        <w:t xml:space="preserve"> </w:t>
      </w:r>
      <w:r w:rsidRPr="003C5E67">
        <w:rPr>
          <w:rFonts w:ascii="Trebuchet MS" w:eastAsia="Times New Roman" w:hAnsi="Trebuchet MS"/>
          <w:sz w:val="22"/>
          <w:szCs w:val="22"/>
          <w:lang w:val="lt-LT" w:eastAsia="lt-LT"/>
        </w:rPr>
        <w:t>tiekėjas turės pranešti Perkančiaj</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i</w:t>
      </w:r>
      <w:r w:rsidRPr="003C5E67">
        <w:rPr>
          <w:rFonts w:ascii="Trebuchet MS" w:eastAsia="Times New Roman" w:hAnsi="Trebuchet MS"/>
          <w:spacing w:val="15"/>
          <w:sz w:val="22"/>
          <w:szCs w:val="22"/>
          <w:lang w:val="lt-LT" w:eastAsia="lt-LT"/>
        </w:rPr>
        <w:t xml:space="preserve"> </w:t>
      </w:r>
      <w:r w:rsidRPr="003C5E67">
        <w:rPr>
          <w:rFonts w:ascii="Trebuchet MS" w:eastAsia="Times New Roman" w:hAnsi="Trebuchet MS"/>
          <w:sz w:val="22"/>
          <w:szCs w:val="22"/>
          <w:lang w:val="lt-LT" w:eastAsia="lt-LT"/>
        </w:rPr>
        <w:t>organiz</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ci</w:t>
      </w:r>
      <w:r w:rsidRPr="003C5E67">
        <w:rPr>
          <w:rFonts w:ascii="Trebuchet MS" w:eastAsia="Times New Roman" w:hAnsi="Trebuchet MS"/>
          <w:spacing w:val="-1"/>
          <w:sz w:val="22"/>
          <w:szCs w:val="22"/>
          <w:lang w:val="lt-LT" w:eastAsia="lt-LT"/>
        </w:rPr>
        <w:t>j</w:t>
      </w:r>
      <w:r w:rsidRPr="003C5E67">
        <w:rPr>
          <w:rFonts w:ascii="Trebuchet MS" w:eastAsia="Times New Roman" w:hAnsi="Trebuchet MS"/>
          <w:sz w:val="22"/>
          <w:szCs w:val="22"/>
          <w:lang w:val="lt-LT" w:eastAsia="lt-LT"/>
        </w:rPr>
        <w:t>ai</w:t>
      </w:r>
      <w:r w:rsidRPr="003C5E67">
        <w:rPr>
          <w:rFonts w:ascii="Trebuchet MS" w:eastAsia="Times New Roman" w:hAnsi="Trebuchet MS"/>
          <w:spacing w:val="-10"/>
          <w:sz w:val="22"/>
          <w:szCs w:val="22"/>
          <w:lang w:val="lt-LT" w:eastAsia="lt-LT"/>
        </w:rPr>
        <w:t xml:space="preserve"> </w:t>
      </w:r>
      <w:r w:rsidRPr="003C5E67">
        <w:rPr>
          <w:rFonts w:ascii="Trebuchet MS" w:eastAsia="Times New Roman" w:hAnsi="Trebuchet MS"/>
          <w:sz w:val="22"/>
          <w:szCs w:val="22"/>
          <w:lang w:val="lt-LT" w:eastAsia="lt-LT"/>
        </w:rPr>
        <w:t>rašytiniu</w:t>
      </w:r>
      <w:r w:rsidRPr="003C5E67">
        <w:rPr>
          <w:rFonts w:ascii="Trebuchet MS" w:eastAsia="Times New Roman" w:hAnsi="Trebuchet MS"/>
          <w:spacing w:val="-6"/>
          <w:sz w:val="22"/>
          <w:szCs w:val="22"/>
          <w:lang w:val="lt-LT" w:eastAsia="lt-LT"/>
        </w:rPr>
        <w:t xml:space="preserve"> </w:t>
      </w:r>
      <w:r w:rsidRPr="003C5E67">
        <w:rPr>
          <w:rFonts w:ascii="Trebuchet MS" w:eastAsia="Times New Roman" w:hAnsi="Trebuchet MS"/>
          <w:sz w:val="22"/>
          <w:szCs w:val="22"/>
          <w:lang w:val="lt-LT" w:eastAsia="lt-LT"/>
        </w:rPr>
        <w:t>pranešimu</w:t>
      </w:r>
      <w:r w:rsidRPr="003C5E67">
        <w:rPr>
          <w:rFonts w:ascii="Trebuchet MS" w:eastAsia="Times New Roman" w:hAnsi="Trebuchet MS"/>
          <w:spacing w:val="6"/>
          <w:sz w:val="22"/>
          <w:szCs w:val="22"/>
          <w:lang w:val="lt-LT" w:eastAsia="lt-LT"/>
        </w:rPr>
        <w:t xml:space="preserve"> </w:t>
      </w:r>
      <w:r w:rsidRPr="003C5E67">
        <w:rPr>
          <w:rFonts w:ascii="Trebuchet MS" w:eastAsia="Times New Roman" w:hAnsi="Trebuchet MS"/>
          <w:sz w:val="22"/>
          <w:szCs w:val="22"/>
          <w:lang w:val="lt-LT" w:eastAsia="lt-LT"/>
        </w:rPr>
        <w:t>ne</w:t>
      </w:r>
      <w:r w:rsidRPr="003C5E67">
        <w:rPr>
          <w:rFonts w:ascii="Trebuchet MS" w:eastAsia="Times New Roman" w:hAnsi="Trebuchet MS"/>
          <w:spacing w:val="1"/>
          <w:sz w:val="22"/>
          <w:szCs w:val="22"/>
          <w:lang w:val="lt-LT" w:eastAsia="lt-LT"/>
        </w:rPr>
        <w:t xml:space="preserve"> </w:t>
      </w:r>
      <w:r w:rsidRPr="003C5E67">
        <w:rPr>
          <w:rFonts w:ascii="Trebuchet MS" w:eastAsia="Times New Roman" w:hAnsi="Trebuchet MS"/>
          <w:sz w:val="22"/>
          <w:szCs w:val="22"/>
          <w:lang w:val="lt-LT" w:eastAsia="lt-LT"/>
        </w:rPr>
        <w:t>vėliau</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kaip</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prieš</w:t>
      </w:r>
      <w:r w:rsidRPr="003C5E67">
        <w:rPr>
          <w:rFonts w:ascii="Trebuchet MS" w:eastAsia="Times New Roman" w:hAnsi="Trebuchet MS"/>
          <w:spacing w:val="6"/>
          <w:sz w:val="22"/>
          <w:szCs w:val="22"/>
          <w:lang w:val="lt-LT" w:eastAsia="lt-LT"/>
        </w:rPr>
        <w:t xml:space="preserve"> </w:t>
      </w:r>
      <w:r w:rsidRPr="003C5E67">
        <w:rPr>
          <w:rFonts w:ascii="Trebuchet MS" w:eastAsia="Times New Roman" w:hAnsi="Trebuchet MS"/>
          <w:sz w:val="22"/>
          <w:szCs w:val="22"/>
          <w:lang w:val="lt-LT" w:eastAsia="lt-LT"/>
        </w:rPr>
        <w:t>3 (tris)</w:t>
      </w:r>
      <w:r w:rsidRPr="003C5E67">
        <w:rPr>
          <w:rFonts w:ascii="Trebuchet MS" w:eastAsia="Times New Roman" w:hAnsi="Trebuchet MS"/>
          <w:spacing w:val="-1"/>
          <w:sz w:val="22"/>
          <w:szCs w:val="22"/>
          <w:lang w:val="lt-LT" w:eastAsia="lt-LT"/>
        </w:rPr>
        <w:t xml:space="preserve"> </w:t>
      </w:r>
      <w:r w:rsidRPr="003C5E67">
        <w:rPr>
          <w:rFonts w:ascii="Trebuchet MS" w:eastAsia="Times New Roman" w:hAnsi="Trebuchet MS"/>
          <w:sz w:val="22"/>
          <w:szCs w:val="22"/>
          <w:lang w:val="lt-LT" w:eastAsia="lt-LT"/>
        </w:rPr>
        <w:t>dienas;</w:t>
      </w:r>
    </w:p>
    <w:p w14:paraId="7FDAF95B" w14:textId="77777777" w:rsidR="003C5E67" w:rsidRPr="003C5E67" w:rsidRDefault="003C5E67" w:rsidP="006C4217">
      <w:pPr>
        <w:widowControl w:val="0"/>
        <w:numPr>
          <w:ilvl w:val="3"/>
          <w:numId w:val="15"/>
        </w:numPr>
        <w:tabs>
          <w:tab w:val="left" w:pos="1560"/>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testavimas bus laikomas sėkming</w:t>
      </w:r>
      <w:r w:rsidRPr="003C5E67">
        <w:rPr>
          <w:rFonts w:ascii="Trebuchet MS" w:eastAsia="Times New Roman" w:hAnsi="Trebuchet MS"/>
          <w:spacing w:val="-1"/>
          <w:sz w:val="22"/>
          <w:szCs w:val="22"/>
          <w:lang w:val="lt-LT" w:eastAsia="lt-LT"/>
        </w:rPr>
        <w:t>u</w:t>
      </w:r>
      <w:r w:rsidRPr="003C5E67">
        <w:rPr>
          <w:rFonts w:ascii="Trebuchet MS" w:eastAsia="Times New Roman" w:hAnsi="Trebuchet MS"/>
          <w:sz w:val="22"/>
          <w:szCs w:val="22"/>
          <w:lang w:val="lt-LT" w:eastAsia="lt-LT"/>
        </w:rPr>
        <w:t>,</w:t>
      </w:r>
      <w:r w:rsidRPr="003C5E67">
        <w:rPr>
          <w:rFonts w:ascii="Trebuchet MS" w:eastAsia="Times New Roman" w:hAnsi="Trebuchet MS"/>
          <w:spacing w:val="42"/>
          <w:sz w:val="22"/>
          <w:szCs w:val="22"/>
          <w:lang w:val="lt-LT" w:eastAsia="lt-LT"/>
        </w:rPr>
        <w:t xml:space="preserve"> </w:t>
      </w:r>
      <w:r w:rsidRPr="003C5E67">
        <w:rPr>
          <w:rFonts w:ascii="Trebuchet MS" w:eastAsia="Times New Roman" w:hAnsi="Trebuchet MS"/>
          <w:sz w:val="22"/>
          <w:szCs w:val="22"/>
          <w:lang w:val="lt-LT" w:eastAsia="lt-LT"/>
        </w:rPr>
        <w:t>jei testavimo rezul</w:t>
      </w:r>
      <w:r w:rsidRPr="003C5E67">
        <w:rPr>
          <w:rFonts w:ascii="Trebuchet MS" w:eastAsia="Times New Roman" w:hAnsi="Trebuchet MS"/>
          <w:spacing w:val="-1"/>
          <w:sz w:val="22"/>
          <w:szCs w:val="22"/>
          <w:lang w:val="lt-LT" w:eastAsia="lt-LT"/>
        </w:rPr>
        <w:t>t</w:t>
      </w:r>
      <w:r w:rsidRPr="003C5E67">
        <w:rPr>
          <w:rFonts w:ascii="Trebuchet MS" w:eastAsia="Times New Roman" w:hAnsi="Trebuchet MS"/>
          <w:sz w:val="22"/>
          <w:szCs w:val="22"/>
          <w:lang w:val="lt-LT" w:eastAsia="lt-LT"/>
        </w:rPr>
        <w:t>atai atitiks šios technines specifikacijos bendrąsias nuostatas, aparatūros specialiuosius reikalavimus bei šios technines specifikacijos III dalyje nurodytas funkcines galimybes. Jei analizatoriaus</w:t>
      </w:r>
      <w:r w:rsidRPr="003C5E67">
        <w:rPr>
          <w:rFonts w:ascii="Trebuchet MS" w:eastAsia="Times New Roman" w:hAnsi="Trebuchet MS"/>
          <w:spacing w:val="53"/>
          <w:sz w:val="22"/>
          <w:szCs w:val="22"/>
          <w:lang w:val="lt-LT" w:eastAsia="lt-LT"/>
        </w:rPr>
        <w:t xml:space="preserve"> </w:t>
      </w:r>
      <w:r w:rsidRPr="003C5E67">
        <w:rPr>
          <w:rFonts w:ascii="Trebuchet MS" w:eastAsia="Times New Roman" w:hAnsi="Trebuchet MS"/>
          <w:sz w:val="22"/>
          <w:szCs w:val="22"/>
          <w:lang w:val="lt-LT" w:eastAsia="lt-LT"/>
        </w:rPr>
        <w:t>veikimo testavimas</w:t>
      </w:r>
      <w:r w:rsidRPr="003C5E67">
        <w:rPr>
          <w:rFonts w:ascii="Trebuchet MS" w:eastAsia="Times New Roman" w:hAnsi="Trebuchet MS"/>
          <w:spacing w:val="18"/>
          <w:sz w:val="22"/>
          <w:szCs w:val="22"/>
          <w:lang w:val="lt-LT" w:eastAsia="lt-LT"/>
        </w:rPr>
        <w:t xml:space="preserve"> </w:t>
      </w:r>
      <w:r w:rsidRPr="003C5E67">
        <w:rPr>
          <w:rFonts w:ascii="Trebuchet MS" w:eastAsia="Times New Roman" w:hAnsi="Trebuchet MS"/>
          <w:sz w:val="22"/>
          <w:szCs w:val="22"/>
          <w:lang w:val="lt-LT" w:eastAsia="lt-LT"/>
        </w:rPr>
        <w:t>nebus</w:t>
      </w:r>
      <w:r w:rsidRPr="003C5E67">
        <w:rPr>
          <w:rFonts w:ascii="Trebuchet MS" w:eastAsia="Times New Roman" w:hAnsi="Trebuchet MS"/>
          <w:spacing w:val="16"/>
          <w:sz w:val="22"/>
          <w:szCs w:val="22"/>
          <w:lang w:val="lt-LT" w:eastAsia="lt-LT"/>
        </w:rPr>
        <w:t xml:space="preserve"> </w:t>
      </w:r>
      <w:r w:rsidRPr="003C5E67">
        <w:rPr>
          <w:rFonts w:ascii="Trebuchet MS" w:eastAsia="Times New Roman" w:hAnsi="Trebuchet MS"/>
          <w:sz w:val="22"/>
          <w:szCs w:val="22"/>
          <w:lang w:val="lt-LT" w:eastAsia="lt-LT"/>
        </w:rPr>
        <w:t>sėkmingas, tiekėjas</w:t>
      </w:r>
      <w:r w:rsidRPr="003C5E67">
        <w:rPr>
          <w:rFonts w:ascii="Trebuchet MS" w:eastAsia="Times New Roman" w:hAnsi="Trebuchet MS"/>
          <w:spacing w:val="1"/>
          <w:sz w:val="22"/>
          <w:szCs w:val="22"/>
          <w:lang w:val="lt-LT" w:eastAsia="lt-LT"/>
        </w:rPr>
        <w:t xml:space="preserve"> </w:t>
      </w:r>
      <w:r w:rsidRPr="003C5E67">
        <w:rPr>
          <w:rFonts w:ascii="Trebuchet MS" w:eastAsia="Times New Roman" w:hAnsi="Trebuchet MS"/>
          <w:sz w:val="22"/>
          <w:szCs w:val="22"/>
          <w:lang w:val="lt-LT" w:eastAsia="lt-LT"/>
        </w:rPr>
        <w:t>turės</w:t>
      </w:r>
      <w:r w:rsidRPr="003C5E67">
        <w:rPr>
          <w:rFonts w:ascii="Trebuchet MS" w:eastAsia="Times New Roman" w:hAnsi="Trebuchet MS"/>
          <w:spacing w:val="9"/>
          <w:sz w:val="22"/>
          <w:szCs w:val="22"/>
          <w:lang w:val="lt-LT" w:eastAsia="lt-LT"/>
        </w:rPr>
        <w:t xml:space="preserve"> </w:t>
      </w:r>
      <w:r w:rsidRPr="003C5E67">
        <w:rPr>
          <w:rFonts w:ascii="Trebuchet MS" w:eastAsia="Times New Roman" w:hAnsi="Trebuchet MS"/>
          <w:sz w:val="22"/>
          <w:szCs w:val="22"/>
          <w:lang w:val="lt-LT" w:eastAsia="lt-LT"/>
        </w:rPr>
        <w:t>nedelsiant,</w:t>
      </w:r>
      <w:r w:rsidRPr="003C5E67">
        <w:rPr>
          <w:rFonts w:ascii="Trebuchet MS" w:eastAsia="Times New Roman" w:hAnsi="Trebuchet MS"/>
          <w:spacing w:val="12"/>
          <w:sz w:val="22"/>
          <w:szCs w:val="22"/>
          <w:lang w:val="lt-LT" w:eastAsia="lt-LT"/>
        </w:rPr>
        <w:t xml:space="preserve"> </w:t>
      </w:r>
      <w:r w:rsidRPr="003C5E67">
        <w:rPr>
          <w:rFonts w:ascii="Trebuchet MS" w:eastAsia="Times New Roman" w:hAnsi="Trebuchet MS"/>
          <w:sz w:val="22"/>
          <w:szCs w:val="22"/>
          <w:lang w:val="lt-LT" w:eastAsia="lt-LT"/>
        </w:rPr>
        <w:t>bet</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ne</w:t>
      </w:r>
      <w:r w:rsidRPr="003C5E67">
        <w:rPr>
          <w:rFonts w:ascii="Trebuchet MS" w:eastAsia="Times New Roman" w:hAnsi="Trebuchet MS"/>
          <w:spacing w:val="11"/>
          <w:sz w:val="22"/>
          <w:szCs w:val="22"/>
          <w:lang w:val="lt-LT" w:eastAsia="lt-LT"/>
        </w:rPr>
        <w:t xml:space="preserve"> </w:t>
      </w:r>
      <w:r w:rsidRPr="003C5E67">
        <w:rPr>
          <w:rFonts w:ascii="Trebuchet MS" w:eastAsia="Times New Roman" w:hAnsi="Trebuchet MS"/>
          <w:sz w:val="22"/>
          <w:szCs w:val="22"/>
          <w:lang w:val="lt-LT" w:eastAsia="lt-LT"/>
        </w:rPr>
        <w:t>vėliau</w:t>
      </w:r>
      <w:r w:rsidRPr="003C5E67">
        <w:rPr>
          <w:rFonts w:ascii="Trebuchet MS" w:eastAsia="Times New Roman" w:hAnsi="Trebuchet MS"/>
          <w:spacing w:val="12"/>
          <w:sz w:val="22"/>
          <w:szCs w:val="22"/>
          <w:lang w:val="lt-LT" w:eastAsia="lt-LT"/>
        </w:rPr>
        <w:t xml:space="preserve"> </w:t>
      </w:r>
      <w:r w:rsidRPr="003C5E67">
        <w:rPr>
          <w:rFonts w:ascii="Trebuchet MS" w:eastAsia="Times New Roman" w:hAnsi="Trebuchet MS"/>
          <w:sz w:val="22"/>
          <w:szCs w:val="22"/>
          <w:lang w:val="lt-LT" w:eastAsia="lt-LT"/>
        </w:rPr>
        <w:t>kaip</w:t>
      </w:r>
      <w:r w:rsidRPr="003C5E67">
        <w:rPr>
          <w:rFonts w:ascii="Trebuchet MS" w:eastAsia="Times New Roman" w:hAnsi="Trebuchet MS"/>
          <w:spacing w:val="11"/>
          <w:sz w:val="22"/>
          <w:szCs w:val="22"/>
          <w:lang w:val="lt-LT" w:eastAsia="lt-LT"/>
        </w:rPr>
        <w:t xml:space="preserve"> </w:t>
      </w:r>
      <w:r w:rsidRPr="003C5E67">
        <w:rPr>
          <w:rFonts w:ascii="Trebuchet MS" w:eastAsia="Times New Roman" w:hAnsi="Trebuchet MS"/>
          <w:sz w:val="22"/>
          <w:szCs w:val="22"/>
          <w:lang w:val="lt-LT" w:eastAsia="lt-LT"/>
        </w:rPr>
        <w:t>per</w:t>
      </w:r>
      <w:r w:rsidRPr="003C5E67">
        <w:rPr>
          <w:rFonts w:ascii="Trebuchet MS" w:eastAsia="Times New Roman" w:hAnsi="Trebuchet MS"/>
          <w:spacing w:val="18"/>
          <w:sz w:val="22"/>
          <w:szCs w:val="22"/>
          <w:lang w:val="lt-LT" w:eastAsia="lt-LT"/>
        </w:rPr>
        <w:t xml:space="preserve"> </w:t>
      </w:r>
      <w:r w:rsidRPr="003C5E67">
        <w:rPr>
          <w:rFonts w:ascii="Trebuchet MS" w:eastAsia="Times New Roman" w:hAnsi="Trebuchet MS"/>
          <w:sz w:val="22"/>
          <w:szCs w:val="22"/>
          <w:lang w:val="lt-LT" w:eastAsia="lt-LT"/>
        </w:rPr>
        <w:t>3 (tris)</w:t>
      </w:r>
      <w:r w:rsidRPr="003C5E67">
        <w:rPr>
          <w:rFonts w:ascii="Trebuchet MS" w:eastAsia="Times New Roman" w:hAnsi="Trebuchet MS"/>
          <w:spacing w:val="7"/>
          <w:sz w:val="22"/>
          <w:szCs w:val="22"/>
          <w:lang w:val="lt-LT" w:eastAsia="lt-LT"/>
        </w:rPr>
        <w:t xml:space="preserve"> </w:t>
      </w:r>
      <w:r w:rsidRPr="003C5E67">
        <w:rPr>
          <w:rFonts w:ascii="Trebuchet MS" w:eastAsia="Times New Roman" w:hAnsi="Trebuchet MS"/>
          <w:sz w:val="22"/>
          <w:szCs w:val="22"/>
          <w:lang w:val="lt-LT" w:eastAsia="lt-LT"/>
        </w:rPr>
        <w:t>darbo dien</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s,</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pašalinti</w:t>
      </w:r>
      <w:r w:rsidRPr="003C5E67">
        <w:rPr>
          <w:rFonts w:ascii="Trebuchet MS" w:eastAsia="Times New Roman" w:hAnsi="Trebuchet MS"/>
          <w:spacing w:val="20"/>
          <w:sz w:val="22"/>
          <w:szCs w:val="22"/>
          <w:lang w:val="lt-LT" w:eastAsia="lt-LT"/>
        </w:rPr>
        <w:t xml:space="preserve"> </w:t>
      </w:r>
      <w:r w:rsidRPr="003C5E67">
        <w:rPr>
          <w:rFonts w:ascii="Trebuchet MS" w:eastAsia="Times New Roman" w:hAnsi="Trebuchet MS"/>
          <w:sz w:val="22"/>
          <w:szCs w:val="22"/>
          <w:lang w:val="lt-LT" w:eastAsia="lt-LT"/>
        </w:rPr>
        <w:t>testavi</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o</w:t>
      </w:r>
      <w:r w:rsidRPr="003C5E67">
        <w:rPr>
          <w:rFonts w:ascii="Trebuchet MS" w:eastAsia="Times New Roman" w:hAnsi="Trebuchet MS"/>
          <w:spacing w:val="16"/>
          <w:sz w:val="22"/>
          <w:szCs w:val="22"/>
          <w:lang w:val="lt-LT" w:eastAsia="lt-LT"/>
        </w:rPr>
        <w:t xml:space="preserve"> </w:t>
      </w:r>
      <w:r w:rsidRPr="003C5E67">
        <w:rPr>
          <w:rFonts w:ascii="Trebuchet MS" w:eastAsia="Times New Roman" w:hAnsi="Trebuchet MS"/>
          <w:sz w:val="22"/>
          <w:szCs w:val="22"/>
          <w:lang w:val="lt-LT" w:eastAsia="lt-LT"/>
        </w:rPr>
        <w:t>metu</w:t>
      </w:r>
      <w:r w:rsidRPr="003C5E67">
        <w:rPr>
          <w:rFonts w:ascii="Trebuchet MS" w:eastAsia="Times New Roman" w:hAnsi="Trebuchet MS"/>
          <w:spacing w:val="8"/>
          <w:sz w:val="22"/>
          <w:szCs w:val="22"/>
          <w:lang w:val="lt-LT" w:eastAsia="lt-LT"/>
        </w:rPr>
        <w:t xml:space="preserve"> </w:t>
      </w:r>
      <w:r w:rsidRPr="003C5E67">
        <w:rPr>
          <w:rFonts w:ascii="Trebuchet MS" w:eastAsia="Times New Roman" w:hAnsi="Trebuchet MS"/>
          <w:sz w:val="22"/>
          <w:szCs w:val="22"/>
          <w:lang w:val="lt-LT" w:eastAsia="lt-LT"/>
        </w:rPr>
        <w:t>paaiškėjusius</w:t>
      </w:r>
      <w:r w:rsidRPr="003C5E67">
        <w:rPr>
          <w:rFonts w:ascii="Trebuchet MS" w:eastAsia="Times New Roman" w:hAnsi="Trebuchet MS"/>
          <w:spacing w:val="15"/>
          <w:sz w:val="22"/>
          <w:szCs w:val="22"/>
          <w:lang w:val="lt-LT" w:eastAsia="lt-LT"/>
        </w:rPr>
        <w:t xml:space="preserve"> a</w:t>
      </w:r>
      <w:r w:rsidRPr="003C5E67">
        <w:rPr>
          <w:rFonts w:ascii="Trebuchet MS" w:eastAsia="Times New Roman" w:hAnsi="Trebuchet MS"/>
          <w:sz w:val="22"/>
          <w:szCs w:val="22"/>
          <w:lang w:val="lt-LT" w:eastAsia="lt-LT"/>
        </w:rPr>
        <w:t>nalizatoriaus trūkum</w:t>
      </w:r>
      <w:r w:rsidRPr="003C5E67">
        <w:rPr>
          <w:rFonts w:ascii="Trebuchet MS" w:eastAsia="Times New Roman" w:hAnsi="Trebuchet MS"/>
          <w:spacing w:val="-1"/>
          <w:sz w:val="22"/>
          <w:szCs w:val="22"/>
          <w:lang w:val="lt-LT" w:eastAsia="lt-LT"/>
        </w:rPr>
        <w:t>u</w:t>
      </w:r>
      <w:r w:rsidRPr="003C5E67">
        <w:rPr>
          <w:rFonts w:ascii="Trebuchet MS" w:eastAsia="Times New Roman" w:hAnsi="Trebuchet MS"/>
          <w:sz w:val="22"/>
          <w:szCs w:val="22"/>
          <w:lang w:val="lt-LT" w:eastAsia="lt-LT"/>
        </w:rPr>
        <w:t>s,</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neat</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tikimus</w:t>
      </w:r>
      <w:r w:rsidRPr="003C5E67">
        <w:rPr>
          <w:rFonts w:ascii="Trebuchet MS" w:eastAsia="Times New Roman" w:hAnsi="Trebuchet MS"/>
          <w:spacing w:val="22"/>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10"/>
          <w:sz w:val="22"/>
          <w:szCs w:val="22"/>
          <w:lang w:val="lt-LT" w:eastAsia="lt-LT"/>
        </w:rPr>
        <w:t xml:space="preserve"> </w:t>
      </w:r>
      <w:r w:rsidRPr="003C5E67">
        <w:rPr>
          <w:rFonts w:ascii="Trebuchet MS" w:eastAsia="Times New Roman" w:hAnsi="Trebuchet MS"/>
          <w:sz w:val="22"/>
          <w:szCs w:val="22"/>
          <w:lang w:val="lt-LT" w:eastAsia="lt-LT"/>
        </w:rPr>
        <w:t>atlikti</w:t>
      </w:r>
      <w:r w:rsidRPr="003C5E67">
        <w:rPr>
          <w:rFonts w:ascii="Trebuchet MS" w:eastAsia="Times New Roman" w:hAnsi="Trebuchet MS"/>
          <w:spacing w:val="7"/>
          <w:sz w:val="22"/>
          <w:szCs w:val="22"/>
          <w:lang w:val="lt-LT" w:eastAsia="lt-LT"/>
        </w:rPr>
        <w:t xml:space="preserve"> </w:t>
      </w:r>
      <w:r w:rsidRPr="003C5E67">
        <w:rPr>
          <w:rFonts w:ascii="Trebuchet MS" w:eastAsia="Times New Roman" w:hAnsi="Trebuchet MS"/>
          <w:sz w:val="22"/>
          <w:szCs w:val="22"/>
          <w:lang w:val="lt-LT" w:eastAsia="lt-LT"/>
        </w:rPr>
        <w:t>pakartotinį analizatoriaus</w:t>
      </w:r>
      <w:r w:rsidRPr="003C5E67">
        <w:rPr>
          <w:rFonts w:ascii="Trebuchet MS" w:eastAsia="Times New Roman" w:hAnsi="Trebuchet MS"/>
          <w:spacing w:val="7"/>
          <w:sz w:val="22"/>
          <w:szCs w:val="22"/>
          <w:lang w:val="lt-LT" w:eastAsia="lt-LT"/>
        </w:rPr>
        <w:t xml:space="preserve"> </w:t>
      </w:r>
      <w:r w:rsidRPr="003C5E67">
        <w:rPr>
          <w:rFonts w:ascii="Trebuchet MS" w:eastAsia="Times New Roman" w:hAnsi="Trebuchet MS"/>
          <w:sz w:val="22"/>
          <w:szCs w:val="22"/>
          <w:lang w:val="lt-LT" w:eastAsia="lt-LT"/>
        </w:rPr>
        <w:t>veikimo</w:t>
      </w:r>
      <w:r w:rsidRPr="003C5E67">
        <w:rPr>
          <w:rFonts w:ascii="Trebuchet MS" w:eastAsia="Times New Roman" w:hAnsi="Trebuchet MS"/>
          <w:spacing w:val="23"/>
          <w:sz w:val="22"/>
          <w:szCs w:val="22"/>
          <w:lang w:val="lt-LT" w:eastAsia="lt-LT"/>
        </w:rPr>
        <w:t xml:space="preserve"> </w:t>
      </w:r>
      <w:r w:rsidRPr="003C5E67">
        <w:rPr>
          <w:rFonts w:ascii="Trebuchet MS" w:eastAsia="Times New Roman" w:hAnsi="Trebuchet MS"/>
          <w:sz w:val="22"/>
          <w:szCs w:val="22"/>
          <w:lang w:val="lt-LT" w:eastAsia="lt-LT"/>
        </w:rPr>
        <w:t>testa</w:t>
      </w:r>
      <w:r w:rsidRPr="003C5E67">
        <w:rPr>
          <w:rFonts w:ascii="Trebuchet MS" w:eastAsia="Times New Roman" w:hAnsi="Trebuchet MS"/>
          <w:spacing w:val="-1"/>
          <w:sz w:val="22"/>
          <w:szCs w:val="22"/>
          <w:lang w:val="lt-LT" w:eastAsia="lt-LT"/>
        </w:rPr>
        <w:t>v</w:t>
      </w:r>
      <w:r w:rsidRPr="003C5E67">
        <w:rPr>
          <w:rFonts w:ascii="Trebuchet MS" w:eastAsia="Times New Roman" w:hAnsi="Trebuchet MS"/>
          <w:sz w:val="22"/>
          <w:szCs w:val="22"/>
          <w:lang w:val="lt-LT" w:eastAsia="lt-LT"/>
        </w:rPr>
        <w:t>imą.</w:t>
      </w:r>
      <w:r w:rsidRPr="003C5E67">
        <w:rPr>
          <w:rFonts w:ascii="Trebuchet MS" w:eastAsia="Times New Roman" w:hAnsi="Trebuchet MS"/>
          <w:spacing w:val="18"/>
          <w:sz w:val="22"/>
          <w:szCs w:val="22"/>
          <w:lang w:val="lt-LT" w:eastAsia="lt-LT"/>
        </w:rPr>
        <w:t xml:space="preserve"> </w:t>
      </w:r>
      <w:r w:rsidRPr="003C5E67">
        <w:rPr>
          <w:rFonts w:ascii="Trebuchet MS" w:eastAsia="Times New Roman" w:hAnsi="Trebuchet MS"/>
          <w:sz w:val="22"/>
          <w:szCs w:val="22"/>
          <w:lang w:val="lt-LT" w:eastAsia="lt-LT"/>
        </w:rPr>
        <w:t>Jei</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pakartot</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nis</w:t>
      </w:r>
      <w:r w:rsidRPr="003C5E67">
        <w:rPr>
          <w:rFonts w:ascii="Trebuchet MS" w:eastAsia="Times New Roman" w:hAnsi="Trebuchet MS"/>
          <w:spacing w:val="22"/>
          <w:sz w:val="22"/>
          <w:szCs w:val="22"/>
          <w:lang w:val="lt-LT" w:eastAsia="lt-LT"/>
        </w:rPr>
        <w:t xml:space="preserve"> a</w:t>
      </w:r>
      <w:r w:rsidRPr="003C5E67">
        <w:rPr>
          <w:rFonts w:ascii="Trebuchet MS" w:eastAsia="Times New Roman" w:hAnsi="Trebuchet MS"/>
          <w:sz w:val="22"/>
          <w:szCs w:val="22"/>
          <w:lang w:val="lt-LT" w:eastAsia="lt-LT"/>
        </w:rPr>
        <w:t>nalizatoriaus veikimo</w:t>
      </w:r>
      <w:r w:rsidRPr="003C5E67">
        <w:rPr>
          <w:rFonts w:ascii="Trebuchet MS" w:eastAsia="Times New Roman" w:hAnsi="Trebuchet MS"/>
          <w:spacing w:val="22"/>
          <w:sz w:val="22"/>
          <w:szCs w:val="22"/>
          <w:lang w:val="lt-LT" w:eastAsia="lt-LT"/>
        </w:rPr>
        <w:t xml:space="preserve"> </w:t>
      </w:r>
      <w:r w:rsidRPr="003C5E67">
        <w:rPr>
          <w:rFonts w:ascii="Trebuchet MS" w:eastAsia="Times New Roman" w:hAnsi="Trebuchet MS"/>
          <w:sz w:val="22"/>
          <w:szCs w:val="22"/>
          <w:lang w:val="lt-LT" w:eastAsia="lt-LT"/>
        </w:rPr>
        <w:t>testavimas</w:t>
      </w:r>
      <w:r w:rsidRPr="003C5E67">
        <w:rPr>
          <w:rFonts w:ascii="Trebuchet MS" w:eastAsia="Times New Roman" w:hAnsi="Trebuchet MS"/>
          <w:spacing w:val="12"/>
          <w:sz w:val="22"/>
          <w:szCs w:val="22"/>
          <w:lang w:val="lt-LT" w:eastAsia="lt-LT"/>
        </w:rPr>
        <w:t xml:space="preserve"> </w:t>
      </w:r>
      <w:r w:rsidRPr="003C5E67">
        <w:rPr>
          <w:rFonts w:ascii="Trebuchet MS" w:eastAsia="Times New Roman" w:hAnsi="Trebuchet MS"/>
          <w:sz w:val="22"/>
          <w:szCs w:val="22"/>
          <w:lang w:val="lt-LT" w:eastAsia="lt-LT"/>
        </w:rPr>
        <w:t>nėra</w:t>
      </w:r>
      <w:r w:rsidRPr="003C5E67">
        <w:rPr>
          <w:rFonts w:ascii="Trebuchet MS" w:eastAsia="Times New Roman" w:hAnsi="Trebuchet MS"/>
          <w:spacing w:val="21"/>
          <w:sz w:val="22"/>
          <w:szCs w:val="22"/>
          <w:lang w:val="lt-LT" w:eastAsia="lt-LT"/>
        </w:rPr>
        <w:t xml:space="preserve"> </w:t>
      </w:r>
      <w:r w:rsidRPr="003C5E67">
        <w:rPr>
          <w:rFonts w:ascii="Trebuchet MS" w:eastAsia="Times New Roman" w:hAnsi="Trebuchet MS"/>
          <w:sz w:val="22"/>
          <w:szCs w:val="22"/>
          <w:lang w:val="lt-LT" w:eastAsia="lt-LT"/>
        </w:rPr>
        <w:t>sėkm</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ngas, tiekėjas</w:t>
      </w:r>
      <w:r w:rsidRPr="003C5E67">
        <w:rPr>
          <w:rFonts w:ascii="Trebuchet MS" w:eastAsia="Times New Roman" w:hAnsi="Trebuchet MS"/>
          <w:spacing w:val="42"/>
          <w:sz w:val="22"/>
          <w:szCs w:val="22"/>
          <w:lang w:val="lt-LT" w:eastAsia="lt-LT"/>
        </w:rPr>
        <w:t xml:space="preserve"> </w:t>
      </w:r>
      <w:r w:rsidRPr="003C5E67">
        <w:rPr>
          <w:rFonts w:ascii="Trebuchet MS" w:eastAsia="Times New Roman" w:hAnsi="Trebuchet MS"/>
          <w:sz w:val="22"/>
          <w:szCs w:val="22"/>
          <w:lang w:val="lt-LT" w:eastAsia="lt-LT"/>
        </w:rPr>
        <w:t>turės</w:t>
      </w:r>
      <w:r w:rsidRPr="003C5E67">
        <w:rPr>
          <w:rFonts w:ascii="Trebuchet MS" w:eastAsia="Times New Roman" w:hAnsi="Trebuchet MS"/>
          <w:spacing w:val="28"/>
          <w:sz w:val="22"/>
          <w:szCs w:val="22"/>
          <w:lang w:val="lt-LT" w:eastAsia="lt-LT"/>
        </w:rPr>
        <w:t xml:space="preserve"> </w:t>
      </w:r>
      <w:r w:rsidRPr="003C5E67">
        <w:rPr>
          <w:rFonts w:ascii="Trebuchet MS" w:eastAsia="Times New Roman" w:hAnsi="Trebuchet MS"/>
          <w:sz w:val="22"/>
          <w:szCs w:val="22"/>
          <w:lang w:val="lt-LT" w:eastAsia="lt-LT"/>
        </w:rPr>
        <w:t>ne</w:t>
      </w:r>
      <w:r w:rsidRPr="003C5E67">
        <w:rPr>
          <w:rFonts w:ascii="Trebuchet MS" w:eastAsia="Times New Roman" w:hAnsi="Trebuchet MS"/>
          <w:spacing w:val="45"/>
          <w:sz w:val="22"/>
          <w:szCs w:val="22"/>
          <w:lang w:val="lt-LT" w:eastAsia="lt-LT"/>
        </w:rPr>
        <w:t xml:space="preserve"> </w:t>
      </w:r>
      <w:r w:rsidRPr="003C5E67">
        <w:rPr>
          <w:rFonts w:ascii="Trebuchet MS" w:eastAsia="Times New Roman" w:hAnsi="Trebuchet MS"/>
          <w:sz w:val="22"/>
          <w:szCs w:val="22"/>
          <w:lang w:val="lt-LT" w:eastAsia="lt-LT"/>
        </w:rPr>
        <w:t>vėliau</w:t>
      </w:r>
      <w:r w:rsidRPr="003C5E67">
        <w:rPr>
          <w:rFonts w:ascii="Trebuchet MS" w:eastAsia="Times New Roman" w:hAnsi="Trebuchet MS"/>
          <w:spacing w:val="31"/>
          <w:sz w:val="22"/>
          <w:szCs w:val="22"/>
          <w:lang w:val="lt-LT" w:eastAsia="lt-LT"/>
        </w:rPr>
        <w:t xml:space="preserve"> </w:t>
      </w:r>
      <w:r w:rsidRPr="003C5E67">
        <w:rPr>
          <w:rFonts w:ascii="Trebuchet MS" w:eastAsia="Times New Roman" w:hAnsi="Trebuchet MS"/>
          <w:sz w:val="22"/>
          <w:szCs w:val="22"/>
          <w:lang w:val="lt-LT" w:eastAsia="lt-LT"/>
        </w:rPr>
        <w:t>kaip</w:t>
      </w:r>
      <w:r w:rsidRPr="003C5E67">
        <w:rPr>
          <w:rFonts w:ascii="Trebuchet MS" w:eastAsia="Times New Roman" w:hAnsi="Trebuchet MS"/>
          <w:spacing w:val="24"/>
          <w:sz w:val="22"/>
          <w:szCs w:val="22"/>
          <w:lang w:val="lt-LT" w:eastAsia="lt-LT"/>
        </w:rPr>
        <w:t xml:space="preserve"> </w:t>
      </w:r>
      <w:r w:rsidRPr="003C5E67">
        <w:rPr>
          <w:rFonts w:ascii="Trebuchet MS" w:eastAsia="Times New Roman" w:hAnsi="Trebuchet MS"/>
          <w:sz w:val="22"/>
          <w:szCs w:val="22"/>
          <w:lang w:val="lt-LT" w:eastAsia="lt-LT"/>
        </w:rPr>
        <w:t>per</w:t>
      </w:r>
      <w:r w:rsidRPr="003C5E67">
        <w:rPr>
          <w:rFonts w:ascii="Trebuchet MS" w:eastAsia="Times New Roman" w:hAnsi="Trebuchet MS"/>
          <w:spacing w:val="44"/>
          <w:sz w:val="22"/>
          <w:szCs w:val="22"/>
          <w:lang w:val="lt-LT" w:eastAsia="lt-LT"/>
        </w:rPr>
        <w:t xml:space="preserve"> </w:t>
      </w:r>
      <w:r w:rsidRPr="003C5E67">
        <w:rPr>
          <w:rFonts w:ascii="Trebuchet MS" w:eastAsia="Times New Roman" w:hAnsi="Trebuchet MS"/>
          <w:sz w:val="22"/>
          <w:szCs w:val="22"/>
          <w:lang w:val="lt-LT" w:eastAsia="lt-LT"/>
        </w:rPr>
        <w:t>30</w:t>
      </w:r>
      <w:r w:rsidRPr="003C5E67">
        <w:rPr>
          <w:rFonts w:ascii="Trebuchet MS" w:eastAsia="Times New Roman" w:hAnsi="Trebuchet MS"/>
          <w:spacing w:val="31"/>
          <w:sz w:val="22"/>
          <w:szCs w:val="22"/>
          <w:lang w:val="lt-LT" w:eastAsia="lt-LT"/>
        </w:rPr>
        <w:t xml:space="preserve"> </w:t>
      </w:r>
      <w:r w:rsidRPr="003C5E67">
        <w:rPr>
          <w:rFonts w:ascii="Trebuchet MS" w:eastAsia="Times New Roman" w:hAnsi="Trebuchet MS"/>
          <w:sz w:val="22"/>
          <w:szCs w:val="22"/>
          <w:lang w:val="lt-LT" w:eastAsia="lt-LT"/>
        </w:rPr>
        <w:t>(trisdeš</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mt)</w:t>
      </w:r>
      <w:r w:rsidRPr="003C5E67">
        <w:rPr>
          <w:rFonts w:ascii="Trebuchet MS" w:eastAsia="Times New Roman" w:hAnsi="Trebuchet MS"/>
          <w:spacing w:val="30"/>
          <w:sz w:val="22"/>
          <w:szCs w:val="22"/>
          <w:lang w:val="lt-LT" w:eastAsia="lt-LT"/>
        </w:rPr>
        <w:t xml:space="preserve"> </w:t>
      </w:r>
      <w:r w:rsidRPr="003C5E67">
        <w:rPr>
          <w:rFonts w:ascii="Trebuchet MS" w:eastAsia="Times New Roman" w:hAnsi="Trebuchet MS"/>
          <w:sz w:val="22"/>
          <w:szCs w:val="22"/>
          <w:lang w:val="lt-LT" w:eastAsia="lt-LT"/>
        </w:rPr>
        <w:t>kale</w:t>
      </w:r>
      <w:r w:rsidRPr="003C5E67">
        <w:rPr>
          <w:rFonts w:ascii="Trebuchet MS" w:eastAsia="Times New Roman" w:hAnsi="Trebuchet MS"/>
          <w:spacing w:val="-1"/>
          <w:sz w:val="22"/>
          <w:szCs w:val="22"/>
          <w:lang w:val="lt-LT" w:eastAsia="lt-LT"/>
        </w:rPr>
        <w:t>n</w:t>
      </w:r>
      <w:r w:rsidRPr="003C5E67">
        <w:rPr>
          <w:rFonts w:ascii="Trebuchet MS" w:eastAsia="Times New Roman" w:hAnsi="Trebuchet MS"/>
          <w:sz w:val="22"/>
          <w:szCs w:val="22"/>
          <w:lang w:val="lt-LT" w:eastAsia="lt-LT"/>
        </w:rPr>
        <w:t>dorinių</w:t>
      </w:r>
      <w:r w:rsidRPr="003C5E67">
        <w:rPr>
          <w:rFonts w:ascii="Trebuchet MS" w:eastAsia="Times New Roman" w:hAnsi="Trebuchet MS"/>
          <w:spacing w:val="38"/>
          <w:sz w:val="22"/>
          <w:szCs w:val="22"/>
          <w:lang w:val="lt-LT" w:eastAsia="lt-LT"/>
        </w:rPr>
        <w:t xml:space="preserve"> </w:t>
      </w:r>
      <w:r w:rsidRPr="003C5E67">
        <w:rPr>
          <w:rFonts w:ascii="Trebuchet MS" w:eastAsia="Times New Roman" w:hAnsi="Trebuchet MS"/>
          <w:sz w:val="22"/>
          <w:szCs w:val="22"/>
          <w:lang w:val="lt-LT" w:eastAsia="lt-LT"/>
        </w:rPr>
        <w:t>dienų</w:t>
      </w:r>
      <w:r w:rsidRPr="003C5E67">
        <w:rPr>
          <w:rFonts w:ascii="Trebuchet MS" w:eastAsia="Times New Roman" w:hAnsi="Trebuchet MS"/>
          <w:spacing w:val="26"/>
          <w:sz w:val="22"/>
          <w:szCs w:val="22"/>
          <w:lang w:val="lt-LT" w:eastAsia="lt-LT"/>
        </w:rPr>
        <w:t xml:space="preserve"> </w:t>
      </w:r>
      <w:r w:rsidRPr="003C5E67">
        <w:rPr>
          <w:rFonts w:ascii="Trebuchet MS" w:eastAsia="Times New Roman" w:hAnsi="Trebuchet MS"/>
          <w:sz w:val="22"/>
          <w:szCs w:val="22"/>
          <w:lang w:val="lt-LT" w:eastAsia="lt-LT"/>
        </w:rPr>
        <w:t>po</w:t>
      </w:r>
      <w:r w:rsidRPr="003C5E67">
        <w:rPr>
          <w:rFonts w:ascii="Trebuchet MS" w:eastAsia="Times New Roman" w:hAnsi="Trebuchet MS"/>
          <w:spacing w:val="31"/>
          <w:sz w:val="22"/>
          <w:szCs w:val="22"/>
          <w:lang w:val="lt-LT" w:eastAsia="lt-LT"/>
        </w:rPr>
        <w:t xml:space="preserve"> </w:t>
      </w:r>
      <w:r w:rsidRPr="003C5E67">
        <w:rPr>
          <w:rFonts w:ascii="Trebuchet MS" w:eastAsia="Times New Roman" w:hAnsi="Trebuchet MS"/>
          <w:sz w:val="22"/>
          <w:szCs w:val="22"/>
          <w:lang w:val="lt-LT" w:eastAsia="lt-LT"/>
        </w:rPr>
        <w:t>pakartotinio</w:t>
      </w:r>
      <w:r w:rsidRPr="003C5E67">
        <w:rPr>
          <w:rFonts w:ascii="Trebuchet MS" w:eastAsia="Times New Roman" w:hAnsi="Trebuchet MS"/>
          <w:spacing w:val="49"/>
          <w:sz w:val="22"/>
          <w:szCs w:val="22"/>
          <w:lang w:val="lt-LT" w:eastAsia="lt-LT"/>
        </w:rPr>
        <w:t xml:space="preserve"> </w:t>
      </w:r>
      <w:r w:rsidRPr="003C5E67">
        <w:rPr>
          <w:rFonts w:ascii="Trebuchet MS" w:eastAsia="Times New Roman" w:hAnsi="Trebuchet MS"/>
          <w:sz w:val="22"/>
          <w:szCs w:val="22"/>
          <w:lang w:val="lt-LT" w:eastAsia="lt-LT"/>
        </w:rPr>
        <w:t>analizatoriaus veikimo</w:t>
      </w:r>
      <w:r w:rsidRPr="003C5E67">
        <w:rPr>
          <w:rFonts w:ascii="Trebuchet MS" w:eastAsia="Times New Roman" w:hAnsi="Trebuchet MS"/>
          <w:spacing w:val="4"/>
          <w:sz w:val="22"/>
          <w:szCs w:val="22"/>
          <w:lang w:val="lt-LT" w:eastAsia="lt-LT"/>
        </w:rPr>
        <w:t xml:space="preserve"> </w:t>
      </w:r>
      <w:r w:rsidRPr="003C5E67">
        <w:rPr>
          <w:rFonts w:ascii="Trebuchet MS" w:eastAsia="Times New Roman" w:hAnsi="Trebuchet MS"/>
          <w:sz w:val="22"/>
          <w:szCs w:val="22"/>
          <w:lang w:val="lt-LT" w:eastAsia="lt-LT"/>
        </w:rPr>
        <w:t>testavimo</w:t>
      </w:r>
      <w:r w:rsidRPr="003C5E67">
        <w:rPr>
          <w:rFonts w:ascii="Trebuchet MS" w:eastAsia="Times New Roman" w:hAnsi="Trebuchet MS"/>
          <w:spacing w:val="16"/>
          <w:sz w:val="22"/>
          <w:szCs w:val="22"/>
          <w:lang w:val="lt-LT" w:eastAsia="lt-LT"/>
        </w:rPr>
        <w:t xml:space="preserve"> </w:t>
      </w:r>
      <w:r w:rsidRPr="003C5E67">
        <w:rPr>
          <w:rFonts w:ascii="Trebuchet MS" w:eastAsia="Times New Roman" w:hAnsi="Trebuchet MS"/>
          <w:sz w:val="22"/>
          <w:szCs w:val="22"/>
          <w:lang w:val="lt-LT" w:eastAsia="lt-LT"/>
        </w:rPr>
        <w:t>išmontuoti</w:t>
      </w:r>
      <w:r w:rsidRPr="003C5E67">
        <w:rPr>
          <w:rFonts w:ascii="Trebuchet MS" w:eastAsia="Times New Roman" w:hAnsi="Trebuchet MS"/>
          <w:spacing w:val="8"/>
          <w:sz w:val="22"/>
          <w:szCs w:val="22"/>
          <w:lang w:val="lt-LT" w:eastAsia="lt-LT"/>
        </w:rPr>
        <w:t xml:space="preserve"> </w:t>
      </w:r>
      <w:r w:rsidRPr="003C5E67">
        <w:rPr>
          <w:rFonts w:ascii="Trebuchet MS" w:eastAsia="Times New Roman" w:hAnsi="Trebuchet MS"/>
          <w:sz w:val="22"/>
          <w:szCs w:val="22"/>
          <w:lang w:val="lt-LT" w:eastAsia="lt-LT"/>
        </w:rPr>
        <w:t>analizatorių</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34"/>
          <w:sz w:val="22"/>
          <w:szCs w:val="22"/>
          <w:lang w:val="lt-LT" w:eastAsia="lt-LT"/>
        </w:rPr>
        <w:t xml:space="preserve"> </w:t>
      </w:r>
      <w:r w:rsidRPr="003C5E67">
        <w:rPr>
          <w:rFonts w:ascii="Trebuchet MS" w:eastAsia="Times New Roman" w:hAnsi="Trebuchet MS"/>
          <w:sz w:val="22"/>
          <w:szCs w:val="22"/>
          <w:lang w:val="lt-LT" w:eastAsia="lt-LT"/>
        </w:rPr>
        <w:t>jį išvež</w:t>
      </w:r>
      <w:r w:rsidRPr="003C5E67">
        <w:rPr>
          <w:rFonts w:ascii="Trebuchet MS" w:eastAsia="Times New Roman" w:hAnsi="Trebuchet MS"/>
          <w:spacing w:val="-1"/>
          <w:sz w:val="22"/>
          <w:szCs w:val="22"/>
          <w:lang w:val="lt-LT" w:eastAsia="lt-LT"/>
        </w:rPr>
        <w:t>t</w:t>
      </w:r>
      <w:r w:rsidRPr="003C5E67">
        <w:rPr>
          <w:rFonts w:ascii="Trebuchet MS" w:eastAsia="Times New Roman" w:hAnsi="Trebuchet MS"/>
          <w:sz w:val="22"/>
          <w:szCs w:val="22"/>
          <w:lang w:val="lt-LT" w:eastAsia="lt-LT"/>
        </w:rPr>
        <w:t>i</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iš</w:t>
      </w:r>
      <w:r w:rsidRPr="003C5E67">
        <w:rPr>
          <w:rFonts w:ascii="Trebuchet MS" w:eastAsia="Times New Roman" w:hAnsi="Trebuchet MS"/>
          <w:spacing w:val="-11"/>
          <w:sz w:val="22"/>
          <w:szCs w:val="22"/>
          <w:lang w:val="lt-LT" w:eastAsia="lt-LT"/>
        </w:rPr>
        <w:t xml:space="preserve"> </w:t>
      </w:r>
      <w:r w:rsidRPr="003C5E67">
        <w:rPr>
          <w:rFonts w:ascii="Trebuchet MS" w:eastAsia="Times New Roman" w:hAnsi="Trebuchet MS"/>
          <w:sz w:val="22"/>
          <w:szCs w:val="22"/>
          <w:lang w:val="lt-LT" w:eastAsia="lt-LT"/>
        </w:rPr>
        <w:t>Perkančiosios organizacijos</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patalp</w:t>
      </w:r>
      <w:r w:rsidRPr="003C5E67">
        <w:rPr>
          <w:rFonts w:ascii="Trebuchet MS" w:eastAsia="Times New Roman" w:hAnsi="Trebuchet MS"/>
          <w:spacing w:val="-1"/>
          <w:sz w:val="22"/>
          <w:szCs w:val="22"/>
          <w:lang w:val="lt-LT" w:eastAsia="lt-LT"/>
        </w:rPr>
        <w:t>ų</w:t>
      </w:r>
      <w:r w:rsidRPr="003C5E67">
        <w:rPr>
          <w:rFonts w:ascii="Trebuchet MS" w:eastAsia="Times New Roman" w:hAnsi="Trebuchet MS"/>
          <w:sz w:val="22"/>
          <w:szCs w:val="22"/>
          <w:lang w:val="lt-LT" w:eastAsia="lt-LT"/>
        </w:rPr>
        <w:t>;</w:t>
      </w:r>
    </w:p>
    <w:p w14:paraId="0E9D235B" w14:textId="77777777" w:rsidR="003C5E67" w:rsidRPr="003C5E67" w:rsidRDefault="003C5E67" w:rsidP="006C4217">
      <w:pPr>
        <w:widowControl w:val="0"/>
        <w:numPr>
          <w:ilvl w:val="2"/>
          <w:numId w:val="15"/>
        </w:numPr>
        <w:tabs>
          <w:tab w:val="left" w:pos="1276"/>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Analizatorių defektų, gedimo ir (ar) netinkamo (ne)veikimo šalinimą techninėje specifikacijoje</w:t>
      </w:r>
      <w:r w:rsidRPr="003C5E67">
        <w:rPr>
          <w:rFonts w:ascii="Trebuchet MS" w:eastAsia="Times New Roman" w:hAnsi="Trebuchet MS"/>
          <w:spacing w:val="-3"/>
          <w:sz w:val="22"/>
          <w:szCs w:val="22"/>
          <w:lang w:val="lt-LT" w:eastAsia="lt-LT"/>
        </w:rPr>
        <w:t xml:space="preserve"> </w:t>
      </w:r>
      <w:r w:rsidRPr="003C5E67">
        <w:rPr>
          <w:rFonts w:ascii="Trebuchet MS" w:eastAsia="Times New Roman" w:hAnsi="Trebuchet MS"/>
          <w:sz w:val="22"/>
          <w:szCs w:val="22"/>
          <w:lang w:val="lt-LT" w:eastAsia="lt-LT"/>
        </w:rPr>
        <w:t>nustaty</w:t>
      </w:r>
      <w:r w:rsidRPr="003C5E67">
        <w:rPr>
          <w:rFonts w:ascii="Trebuchet MS" w:eastAsia="Times New Roman" w:hAnsi="Trebuchet MS"/>
          <w:spacing w:val="-1"/>
          <w:sz w:val="22"/>
          <w:szCs w:val="22"/>
          <w:lang w:val="lt-LT" w:eastAsia="lt-LT"/>
        </w:rPr>
        <w:t>t</w:t>
      </w:r>
      <w:r w:rsidRPr="003C5E67">
        <w:rPr>
          <w:rFonts w:ascii="Trebuchet MS" w:eastAsia="Times New Roman" w:hAnsi="Trebuchet MS"/>
          <w:sz w:val="22"/>
          <w:szCs w:val="22"/>
          <w:lang w:val="lt-LT" w:eastAsia="lt-LT"/>
        </w:rPr>
        <w:t>a</w:t>
      </w:r>
      <w:r w:rsidRPr="003C5E67">
        <w:rPr>
          <w:rFonts w:ascii="Trebuchet MS" w:eastAsia="Times New Roman" w:hAnsi="Trebuchet MS"/>
          <w:spacing w:val="-4"/>
          <w:sz w:val="22"/>
          <w:szCs w:val="22"/>
          <w:lang w:val="lt-LT" w:eastAsia="lt-LT"/>
        </w:rPr>
        <w:t xml:space="preserve"> </w:t>
      </w:r>
      <w:r w:rsidRPr="003C5E67">
        <w:rPr>
          <w:rFonts w:ascii="Trebuchet MS" w:eastAsia="Times New Roman" w:hAnsi="Trebuchet MS"/>
          <w:sz w:val="22"/>
          <w:szCs w:val="22"/>
          <w:lang w:val="lt-LT" w:eastAsia="lt-LT"/>
        </w:rPr>
        <w:t>tvarka</w:t>
      </w:r>
      <w:r w:rsidRPr="003C5E67">
        <w:rPr>
          <w:rFonts w:ascii="Trebuchet MS" w:eastAsia="Times New Roman" w:hAnsi="Trebuchet MS"/>
          <w:spacing w:val="18"/>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terminais;</w:t>
      </w:r>
    </w:p>
    <w:p w14:paraId="3D6200F2" w14:textId="77777777" w:rsidR="003C5E67" w:rsidRPr="003C5E67" w:rsidRDefault="003C5E67" w:rsidP="006C4217">
      <w:pPr>
        <w:widowControl w:val="0"/>
        <w:numPr>
          <w:ilvl w:val="2"/>
          <w:numId w:val="15"/>
        </w:numPr>
        <w:tabs>
          <w:tab w:val="left" w:pos="1276"/>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Analizatorių</w:t>
      </w:r>
      <w:r w:rsidRPr="003C5E67">
        <w:rPr>
          <w:rFonts w:ascii="Trebuchet MS" w:eastAsia="Times New Roman" w:hAnsi="Trebuchet MS"/>
          <w:spacing w:val="39"/>
          <w:sz w:val="22"/>
          <w:szCs w:val="22"/>
          <w:lang w:val="lt-LT" w:eastAsia="lt-LT"/>
        </w:rPr>
        <w:t xml:space="preserve"> </w:t>
      </w:r>
      <w:r w:rsidRPr="003C5E67">
        <w:rPr>
          <w:rFonts w:ascii="Trebuchet MS" w:eastAsia="Times New Roman" w:hAnsi="Trebuchet MS"/>
          <w:sz w:val="22"/>
          <w:szCs w:val="22"/>
          <w:lang w:val="lt-LT" w:eastAsia="lt-LT"/>
        </w:rPr>
        <w:t>remontą</w:t>
      </w:r>
      <w:r w:rsidRPr="003C5E67">
        <w:rPr>
          <w:rFonts w:ascii="Trebuchet MS" w:eastAsia="Times New Roman" w:hAnsi="Trebuchet MS"/>
          <w:spacing w:val="47"/>
          <w:sz w:val="22"/>
          <w:szCs w:val="22"/>
          <w:lang w:val="lt-LT" w:eastAsia="lt-LT"/>
        </w:rPr>
        <w:t xml:space="preserve"> </w:t>
      </w:r>
      <w:r w:rsidRPr="003C5E67">
        <w:rPr>
          <w:rFonts w:ascii="Trebuchet MS" w:eastAsia="Times New Roman" w:hAnsi="Trebuchet MS"/>
          <w:sz w:val="22"/>
          <w:szCs w:val="22"/>
          <w:lang w:val="lt-LT" w:eastAsia="lt-LT"/>
        </w:rPr>
        <w:t>(tiek</w:t>
      </w:r>
      <w:r w:rsidRPr="003C5E67">
        <w:rPr>
          <w:rFonts w:ascii="Trebuchet MS" w:eastAsia="Times New Roman" w:hAnsi="Trebuchet MS"/>
          <w:spacing w:val="33"/>
          <w:sz w:val="22"/>
          <w:szCs w:val="22"/>
          <w:lang w:val="lt-LT" w:eastAsia="lt-LT"/>
        </w:rPr>
        <w:t xml:space="preserve"> </w:t>
      </w:r>
      <w:r w:rsidRPr="003C5E67">
        <w:rPr>
          <w:rFonts w:ascii="Trebuchet MS" w:eastAsia="Times New Roman" w:hAnsi="Trebuchet MS"/>
          <w:sz w:val="22"/>
          <w:szCs w:val="22"/>
          <w:lang w:val="lt-LT" w:eastAsia="lt-LT"/>
        </w:rPr>
        <w:t>einamąjį,</w:t>
      </w:r>
      <w:r w:rsidRPr="003C5E67">
        <w:rPr>
          <w:rFonts w:ascii="Trebuchet MS" w:eastAsia="Times New Roman" w:hAnsi="Trebuchet MS"/>
          <w:spacing w:val="34"/>
          <w:sz w:val="22"/>
          <w:szCs w:val="22"/>
          <w:lang w:val="lt-LT" w:eastAsia="lt-LT"/>
        </w:rPr>
        <w:t xml:space="preserve"> </w:t>
      </w:r>
      <w:r w:rsidRPr="003C5E67">
        <w:rPr>
          <w:rFonts w:ascii="Trebuchet MS" w:eastAsia="Times New Roman" w:hAnsi="Trebuchet MS"/>
          <w:sz w:val="22"/>
          <w:szCs w:val="22"/>
          <w:lang w:val="lt-LT" w:eastAsia="lt-LT"/>
        </w:rPr>
        <w:t>tiek</w:t>
      </w:r>
      <w:r w:rsidRPr="003C5E67">
        <w:rPr>
          <w:rFonts w:ascii="Trebuchet MS" w:eastAsia="Times New Roman" w:hAnsi="Trebuchet MS"/>
          <w:spacing w:val="48"/>
          <w:sz w:val="22"/>
          <w:szCs w:val="22"/>
          <w:lang w:val="lt-LT" w:eastAsia="lt-LT"/>
        </w:rPr>
        <w:t xml:space="preserve"> </w:t>
      </w:r>
      <w:r w:rsidRPr="003C5E67">
        <w:rPr>
          <w:rFonts w:ascii="Trebuchet MS" w:eastAsia="Times New Roman" w:hAnsi="Trebuchet MS"/>
          <w:sz w:val="22"/>
          <w:szCs w:val="22"/>
          <w:lang w:val="lt-LT" w:eastAsia="lt-LT"/>
        </w:rPr>
        <w:t>kapitalinį), gedimų</w:t>
      </w:r>
      <w:r w:rsidRPr="003C5E67">
        <w:rPr>
          <w:rFonts w:ascii="Trebuchet MS" w:eastAsia="Times New Roman" w:hAnsi="Trebuchet MS"/>
          <w:spacing w:val="57"/>
          <w:sz w:val="22"/>
          <w:szCs w:val="22"/>
          <w:lang w:val="lt-LT" w:eastAsia="lt-LT"/>
        </w:rPr>
        <w:t xml:space="preserve"> </w:t>
      </w:r>
      <w:r w:rsidRPr="003C5E67">
        <w:rPr>
          <w:rFonts w:ascii="Trebuchet MS" w:eastAsia="Times New Roman" w:hAnsi="Trebuchet MS"/>
          <w:sz w:val="22"/>
          <w:szCs w:val="22"/>
          <w:lang w:val="lt-LT" w:eastAsia="lt-LT"/>
        </w:rPr>
        <w:t>šalinimą</w:t>
      </w:r>
      <w:r w:rsidRPr="003C5E67">
        <w:rPr>
          <w:rFonts w:ascii="Trebuchet MS" w:eastAsia="Times New Roman" w:hAnsi="Trebuchet MS"/>
          <w:spacing w:val="34"/>
          <w:sz w:val="22"/>
          <w:szCs w:val="22"/>
          <w:lang w:val="lt-LT" w:eastAsia="lt-LT"/>
        </w:rPr>
        <w:t xml:space="preserve"> </w:t>
      </w:r>
      <w:r w:rsidRPr="003C5E67">
        <w:rPr>
          <w:rFonts w:ascii="Trebuchet MS" w:eastAsia="Times New Roman" w:hAnsi="Trebuchet MS"/>
          <w:sz w:val="22"/>
          <w:szCs w:val="22"/>
          <w:lang w:val="lt-LT" w:eastAsia="lt-LT"/>
        </w:rPr>
        <w:t>techninėje</w:t>
      </w:r>
      <w:r w:rsidRPr="003C5E67">
        <w:rPr>
          <w:rFonts w:ascii="Trebuchet MS" w:eastAsia="Times New Roman" w:hAnsi="Trebuchet MS"/>
          <w:spacing w:val="48"/>
          <w:sz w:val="22"/>
          <w:szCs w:val="22"/>
          <w:lang w:val="lt-LT" w:eastAsia="lt-LT"/>
        </w:rPr>
        <w:t xml:space="preserve"> </w:t>
      </w:r>
      <w:r w:rsidRPr="003C5E67">
        <w:rPr>
          <w:rFonts w:ascii="Trebuchet MS" w:eastAsia="Times New Roman" w:hAnsi="Trebuchet MS"/>
          <w:sz w:val="22"/>
          <w:szCs w:val="22"/>
          <w:lang w:val="lt-LT" w:eastAsia="lt-LT"/>
        </w:rPr>
        <w:t>specifikacijoje nustatyta</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tvarka</w:t>
      </w:r>
      <w:r w:rsidRPr="003C5E67">
        <w:rPr>
          <w:rFonts w:ascii="Trebuchet MS" w:eastAsia="Times New Roman" w:hAnsi="Trebuchet MS"/>
          <w:spacing w:val="18"/>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12"/>
          <w:sz w:val="22"/>
          <w:szCs w:val="22"/>
          <w:lang w:val="lt-LT" w:eastAsia="lt-LT"/>
        </w:rPr>
        <w:t xml:space="preserve"> </w:t>
      </w:r>
      <w:r w:rsidRPr="003C5E67">
        <w:rPr>
          <w:rFonts w:ascii="Trebuchet MS" w:eastAsia="Times New Roman" w:hAnsi="Trebuchet MS"/>
          <w:sz w:val="22"/>
          <w:szCs w:val="22"/>
          <w:lang w:val="lt-LT" w:eastAsia="lt-LT"/>
        </w:rPr>
        <w:t>ter</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inais;</w:t>
      </w:r>
    </w:p>
    <w:p w14:paraId="73CB282A" w14:textId="77777777" w:rsidR="003C5E67" w:rsidRPr="003C5E67" w:rsidRDefault="003C5E67" w:rsidP="006C4217">
      <w:pPr>
        <w:widowControl w:val="0"/>
        <w:numPr>
          <w:ilvl w:val="2"/>
          <w:numId w:val="15"/>
        </w:numPr>
        <w:tabs>
          <w:tab w:val="left" w:pos="1276"/>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Analizatorių</w:t>
      </w:r>
      <w:r w:rsidRPr="003C5E67">
        <w:rPr>
          <w:rFonts w:ascii="Trebuchet MS" w:eastAsia="Times New Roman" w:hAnsi="Trebuchet MS"/>
          <w:spacing w:val="10"/>
          <w:sz w:val="22"/>
          <w:szCs w:val="22"/>
          <w:lang w:val="lt-LT" w:eastAsia="lt-LT"/>
        </w:rPr>
        <w:t xml:space="preserve"> </w:t>
      </w:r>
      <w:r w:rsidRPr="003C5E67">
        <w:rPr>
          <w:rFonts w:ascii="Trebuchet MS" w:eastAsia="Times New Roman" w:hAnsi="Trebuchet MS"/>
          <w:sz w:val="22"/>
          <w:szCs w:val="22"/>
          <w:lang w:val="lt-LT" w:eastAsia="lt-LT"/>
        </w:rPr>
        <w:t>atsarginių</w:t>
      </w:r>
      <w:r w:rsidRPr="003C5E67">
        <w:rPr>
          <w:rFonts w:ascii="Trebuchet MS" w:eastAsia="Times New Roman" w:hAnsi="Trebuchet MS"/>
          <w:spacing w:val="17"/>
          <w:sz w:val="22"/>
          <w:szCs w:val="22"/>
          <w:lang w:val="lt-LT" w:eastAsia="lt-LT"/>
        </w:rPr>
        <w:t xml:space="preserve"> </w:t>
      </w:r>
      <w:r w:rsidRPr="003C5E67">
        <w:rPr>
          <w:rFonts w:ascii="Trebuchet MS" w:eastAsia="Times New Roman" w:hAnsi="Trebuchet MS"/>
          <w:sz w:val="22"/>
          <w:szCs w:val="22"/>
          <w:lang w:val="lt-LT" w:eastAsia="lt-LT"/>
        </w:rPr>
        <w:t>dalių</w:t>
      </w:r>
      <w:r w:rsidRPr="003C5E67">
        <w:rPr>
          <w:rFonts w:ascii="Trebuchet MS" w:eastAsia="Times New Roman" w:hAnsi="Trebuchet MS"/>
          <w:spacing w:val="8"/>
          <w:sz w:val="22"/>
          <w:szCs w:val="22"/>
          <w:lang w:val="lt-LT" w:eastAsia="lt-LT"/>
        </w:rPr>
        <w:t xml:space="preserve"> </w:t>
      </w:r>
      <w:r w:rsidRPr="003C5E67">
        <w:rPr>
          <w:rFonts w:ascii="Trebuchet MS" w:eastAsia="Times New Roman" w:hAnsi="Trebuchet MS"/>
          <w:sz w:val="22"/>
          <w:szCs w:val="22"/>
          <w:lang w:val="lt-LT" w:eastAsia="lt-LT"/>
        </w:rPr>
        <w:t>sandėlio</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valdymą</w:t>
      </w:r>
      <w:r w:rsidRPr="003C5E67">
        <w:rPr>
          <w:rFonts w:ascii="Trebuchet MS" w:eastAsia="Times New Roman" w:hAnsi="Trebuchet MS"/>
          <w:spacing w:val="14"/>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17"/>
          <w:sz w:val="22"/>
          <w:szCs w:val="22"/>
          <w:lang w:val="lt-LT" w:eastAsia="lt-LT"/>
        </w:rPr>
        <w:t xml:space="preserve"> </w:t>
      </w:r>
      <w:r w:rsidRPr="003C5E67">
        <w:rPr>
          <w:rFonts w:ascii="Trebuchet MS" w:eastAsia="Times New Roman" w:hAnsi="Trebuchet MS"/>
          <w:sz w:val="22"/>
          <w:szCs w:val="22"/>
          <w:lang w:val="lt-LT" w:eastAsia="lt-LT"/>
        </w:rPr>
        <w:t>atsar</w:t>
      </w:r>
      <w:r w:rsidRPr="003C5E67">
        <w:rPr>
          <w:rFonts w:ascii="Trebuchet MS" w:eastAsia="Times New Roman" w:hAnsi="Trebuchet MS"/>
          <w:spacing w:val="-1"/>
          <w:sz w:val="22"/>
          <w:szCs w:val="22"/>
          <w:lang w:val="lt-LT" w:eastAsia="lt-LT"/>
        </w:rPr>
        <w:t>g</w:t>
      </w:r>
      <w:r w:rsidRPr="003C5E67">
        <w:rPr>
          <w:rFonts w:ascii="Trebuchet MS" w:eastAsia="Times New Roman" w:hAnsi="Trebuchet MS"/>
          <w:sz w:val="22"/>
          <w:szCs w:val="22"/>
          <w:lang w:val="lt-LT" w:eastAsia="lt-LT"/>
        </w:rPr>
        <w:t>inių</w:t>
      </w:r>
      <w:r w:rsidRPr="003C5E67">
        <w:rPr>
          <w:rFonts w:ascii="Trebuchet MS" w:eastAsia="Times New Roman" w:hAnsi="Trebuchet MS"/>
          <w:spacing w:val="17"/>
          <w:sz w:val="22"/>
          <w:szCs w:val="22"/>
          <w:lang w:val="lt-LT" w:eastAsia="lt-LT"/>
        </w:rPr>
        <w:t xml:space="preserve"> </w:t>
      </w:r>
      <w:r w:rsidRPr="003C5E67">
        <w:rPr>
          <w:rFonts w:ascii="Trebuchet MS" w:eastAsia="Times New Roman" w:hAnsi="Trebuchet MS"/>
          <w:sz w:val="22"/>
          <w:szCs w:val="22"/>
          <w:lang w:val="lt-LT" w:eastAsia="lt-LT"/>
        </w:rPr>
        <w:t>detalių</w:t>
      </w:r>
      <w:r w:rsidRPr="003C5E67">
        <w:rPr>
          <w:rFonts w:ascii="Trebuchet MS" w:eastAsia="Times New Roman" w:hAnsi="Trebuchet MS"/>
          <w:spacing w:val="8"/>
          <w:sz w:val="22"/>
          <w:szCs w:val="22"/>
          <w:lang w:val="lt-LT" w:eastAsia="lt-LT"/>
        </w:rPr>
        <w:t xml:space="preserve"> </w:t>
      </w:r>
      <w:r w:rsidRPr="003C5E67">
        <w:rPr>
          <w:rFonts w:ascii="Trebuchet MS" w:eastAsia="Times New Roman" w:hAnsi="Trebuchet MS"/>
          <w:sz w:val="22"/>
          <w:szCs w:val="22"/>
          <w:lang w:val="lt-LT" w:eastAsia="lt-LT"/>
        </w:rPr>
        <w:t>ti</w:t>
      </w:r>
      <w:r w:rsidRPr="003C5E67">
        <w:rPr>
          <w:rFonts w:ascii="Trebuchet MS" w:eastAsia="Times New Roman" w:hAnsi="Trebuchet MS"/>
          <w:spacing w:val="-1"/>
          <w:sz w:val="22"/>
          <w:szCs w:val="22"/>
          <w:lang w:val="lt-LT" w:eastAsia="lt-LT"/>
        </w:rPr>
        <w:t>e</w:t>
      </w:r>
      <w:r w:rsidRPr="003C5E67">
        <w:rPr>
          <w:rFonts w:ascii="Trebuchet MS" w:eastAsia="Times New Roman" w:hAnsi="Trebuchet MS"/>
          <w:sz w:val="22"/>
          <w:szCs w:val="22"/>
          <w:lang w:val="lt-LT" w:eastAsia="lt-LT"/>
        </w:rPr>
        <w:t>kimą,</w:t>
      </w:r>
      <w:r w:rsidRPr="003C5E67">
        <w:rPr>
          <w:rFonts w:ascii="Trebuchet MS" w:eastAsia="Times New Roman" w:hAnsi="Trebuchet MS"/>
          <w:spacing w:val="18"/>
          <w:sz w:val="22"/>
          <w:szCs w:val="22"/>
          <w:lang w:val="lt-LT" w:eastAsia="lt-LT"/>
        </w:rPr>
        <w:t xml:space="preserve"> </w:t>
      </w:r>
      <w:r w:rsidRPr="003C5E67">
        <w:rPr>
          <w:rFonts w:ascii="Trebuchet MS" w:eastAsia="Times New Roman" w:hAnsi="Trebuchet MS"/>
          <w:sz w:val="22"/>
          <w:szCs w:val="22"/>
          <w:lang w:val="lt-LT" w:eastAsia="lt-LT"/>
        </w:rPr>
        <w:t>kei</w:t>
      </w:r>
      <w:r w:rsidRPr="003C5E67">
        <w:rPr>
          <w:rFonts w:ascii="Trebuchet MS" w:eastAsia="Times New Roman" w:hAnsi="Trebuchet MS"/>
          <w:spacing w:val="-1"/>
          <w:sz w:val="22"/>
          <w:szCs w:val="22"/>
          <w:lang w:val="lt-LT" w:eastAsia="lt-LT"/>
        </w:rPr>
        <w:t>t</w:t>
      </w:r>
      <w:r w:rsidRPr="003C5E67">
        <w:rPr>
          <w:rFonts w:ascii="Trebuchet MS" w:eastAsia="Times New Roman" w:hAnsi="Trebuchet MS"/>
          <w:sz w:val="22"/>
          <w:szCs w:val="22"/>
          <w:lang w:val="lt-LT" w:eastAsia="lt-LT"/>
        </w:rPr>
        <w:t>imą</w:t>
      </w:r>
      <w:r w:rsidRPr="003C5E67">
        <w:rPr>
          <w:rFonts w:ascii="Trebuchet MS" w:eastAsia="Times New Roman" w:hAnsi="Trebuchet MS"/>
          <w:spacing w:val="20"/>
          <w:sz w:val="22"/>
          <w:szCs w:val="22"/>
          <w:lang w:val="lt-LT" w:eastAsia="lt-LT"/>
        </w:rPr>
        <w:t xml:space="preserve"> </w:t>
      </w:r>
      <w:r w:rsidRPr="003C5E67">
        <w:rPr>
          <w:rFonts w:ascii="Trebuchet MS" w:eastAsia="Times New Roman" w:hAnsi="Trebuchet MS"/>
          <w:sz w:val="22"/>
          <w:szCs w:val="22"/>
          <w:lang w:val="lt-LT" w:eastAsia="lt-LT"/>
        </w:rPr>
        <w:t>šioje techninėje specifikacijoje nustatyta tvarka ir terminais;</w:t>
      </w:r>
    </w:p>
    <w:p w14:paraId="53D0D4CF" w14:textId="77777777" w:rsidR="003C5E67" w:rsidRPr="003C5E67" w:rsidRDefault="003C5E67" w:rsidP="006C4217">
      <w:pPr>
        <w:widowControl w:val="0"/>
        <w:numPr>
          <w:ilvl w:val="2"/>
          <w:numId w:val="15"/>
        </w:numPr>
        <w:tabs>
          <w:tab w:val="left" w:pos="1418"/>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Perkančiosios organizacijos laboratorijos personalo (ne mažiau kaip 3 (trys) darbuotojai) apmokymą dirbti su analizatoriais;</w:t>
      </w:r>
    </w:p>
    <w:p w14:paraId="0D80E54A" w14:textId="77777777" w:rsidR="003C5E67" w:rsidRPr="003C5E67" w:rsidRDefault="003C5E67" w:rsidP="006C4217">
      <w:pPr>
        <w:widowControl w:val="0"/>
        <w:numPr>
          <w:ilvl w:val="2"/>
          <w:numId w:val="15"/>
        </w:numPr>
        <w:tabs>
          <w:tab w:val="left" w:pos="1418"/>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Analizatoriai privalės būti pajėgūs atlikti ne maže</w:t>
      </w:r>
      <w:r w:rsidRPr="003C5E67">
        <w:rPr>
          <w:rFonts w:ascii="Trebuchet MS" w:eastAsia="Times New Roman" w:hAnsi="Trebuchet MS"/>
          <w:spacing w:val="-1"/>
          <w:sz w:val="22"/>
          <w:szCs w:val="22"/>
          <w:lang w:val="lt-LT" w:eastAsia="lt-LT"/>
        </w:rPr>
        <w:t>s</w:t>
      </w:r>
      <w:r w:rsidRPr="003C5E67">
        <w:rPr>
          <w:rFonts w:ascii="Trebuchet MS" w:eastAsia="Times New Roman" w:hAnsi="Trebuchet MS"/>
          <w:sz w:val="22"/>
          <w:szCs w:val="22"/>
          <w:lang w:val="lt-LT" w:eastAsia="lt-LT"/>
        </w:rPr>
        <w:t>nį kiekį tyrimų, negu nurodytas šios Techn</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nės specifikacijos</w:t>
      </w:r>
      <w:r w:rsidRPr="003C5E67">
        <w:rPr>
          <w:rFonts w:ascii="Trebuchet MS" w:eastAsia="Times New Roman" w:hAnsi="Trebuchet MS"/>
          <w:spacing w:val="4"/>
          <w:sz w:val="22"/>
          <w:szCs w:val="22"/>
          <w:lang w:val="lt-LT" w:eastAsia="lt-LT"/>
        </w:rPr>
        <w:t xml:space="preserve"> </w:t>
      </w:r>
      <w:r w:rsidRPr="003C5E67">
        <w:rPr>
          <w:rFonts w:ascii="Trebuchet MS" w:eastAsia="Times New Roman" w:hAnsi="Trebuchet MS"/>
          <w:sz w:val="22"/>
          <w:szCs w:val="22"/>
          <w:lang w:val="lt-LT" w:eastAsia="lt-LT"/>
        </w:rPr>
        <w:t>III</w:t>
      </w:r>
      <w:r w:rsidRPr="003C5E67">
        <w:rPr>
          <w:rFonts w:ascii="Trebuchet MS" w:eastAsia="Times New Roman" w:hAnsi="Trebuchet MS"/>
          <w:spacing w:val="-4"/>
          <w:sz w:val="22"/>
          <w:szCs w:val="22"/>
          <w:lang w:val="lt-LT" w:eastAsia="lt-LT"/>
        </w:rPr>
        <w:t xml:space="preserve"> </w:t>
      </w:r>
      <w:r w:rsidRPr="003C5E67">
        <w:rPr>
          <w:rFonts w:ascii="Trebuchet MS" w:eastAsia="Times New Roman" w:hAnsi="Trebuchet MS"/>
          <w:sz w:val="22"/>
          <w:szCs w:val="22"/>
          <w:lang w:val="lt-LT" w:eastAsia="lt-LT"/>
        </w:rPr>
        <w:t>dalyje;</w:t>
      </w:r>
    </w:p>
    <w:p w14:paraId="24E9046D" w14:textId="77777777" w:rsidR="003C5E67" w:rsidRPr="003C5E67" w:rsidRDefault="003C5E67" w:rsidP="006C4217">
      <w:pPr>
        <w:widowControl w:val="0"/>
        <w:numPr>
          <w:ilvl w:val="2"/>
          <w:numId w:val="15"/>
        </w:numPr>
        <w:tabs>
          <w:tab w:val="left" w:pos="1418"/>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analizatorių apdraudimą</w:t>
      </w:r>
      <w:r w:rsidRPr="003C5E67">
        <w:rPr>
          <w:rFonts w:ascii="Trebuchet MS" w:eastAsia="Times New Roman" w:hAnsi="Trebuchet MS"/>
          <w:spacing w:val="18"/>
          <w:sz w:val="22"/>
          <w:szCs w:val="22"/>
          <w:lang w:val="lt-LT" w:eastAsia="lt-LT"/>
        </w:rPr>
        <w:t xml:space="preserve"> </w:t>
      </w:r>
      <w:r w:rsidRPr="003C5E67">
        <w:rPr>
          <w:rFonts w:ascii="Trebuchet MS" w:eastAsia="Times New Roman" w:hAnsi="Trebuchet MS"/>
          <w:sz w:val="22"/>
          <w:szCs w:val="22"/>
          <w:lang w:val="lt-LT" w:eastAsia="lt-LT"/>
        </w:rPr>
        <w:t>turto</w:t>
      </w:r>
      <w:r w:rsidRPr="003C5E67">
        <w:rPr>
          <w:rFonts w:ascii="Trebuchet MS" w:eastAsia="Times New Roman" w:hAnsi="Trebuchet MS"/>
          <w:spacing w:val="6"/>
          <w:sz w:val="22"/>
          <w:szCs w:val="22"/>
          <w:lang w:val="lt-LT" w:eastAsia="lt-LT"/>
        </w:rPr>
        <w:t xml:space="preserve"> </w:t>
      </w:r>
      <w:r w:rsidRPr="003C5E67">
        <w:rPr>
          <w:rFonts w:ascii="Trebuchet MS" w:eastAsia="Times New Roman" w:hAnsi="Trebuchet MS"/>
          <w:sz w:val="22"/>
          <w:szCs w:val="22"/>
          <w:lang w:val="lt-LT" w:eastAsia="lt-LT"/>
        </w:rPr>
        <w:t>draudimu nuo</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visų</w:t>
      </w:r>
      <w:r w:rsidRPr="003C5E67">
        <w:rPr>
          <w:rFonts w:ascii="Trebuchet MS" w:eastAsia="Times New Roman" w:hAnsi="Trebuchet MS"/>
          <w:spacing w:val="1"/>
          <w:sz w:val="22"/>
          <w:szCs w:val="22"/>
          <w:lang w:val="lt-LT" w:eastAsia="lt-LT"/>
        </w:rPr>
        <w:t xml:space="preserve"> </w:t>
      </w:r>
      <w:r w:rsidRPr="003C5E67">
        <w:rPr>
          <w:rFonts w:ascii="Trebuchet MS" w:eastAsia="Times New Roman" w:hAnsi="Trebuchet MS"/>
          <w:sz w:val="22"/>
          <w:szCs w:val="22"/>
          <w:lang w:val="lt-LT" w:eastAsia="lt-LT"/>
        </w:rPr>
        <w:t>rizikų;</w:t>
      </w:r>
    </w:p>
    <w:p w14:paraId="1A5B9A73" w14:textId="77777777" w:rsidR="003C5E67" w:rsidRPr="003C5E67" w:rsidRDefault="003C5E67" w:rsidP="006C4217">
      <w:pPr>
        <w:widowControl w:val="0"/>
        <w:numPr>
          <w:ilvl w:val="2"/>
          <w:numId w:val="15"/>
        </w:numPr>
        <w:tabs>
          <w:tab w:val="left" w:pos="1418"/>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kitų veiksmų atlikimą, kurie yra reikalingi, siekiant užtikrinti Perkančiosios organizacijos</w:t>
      </w:r>
      <w:r w:rsidRPr="003C5E67">
        <w:rPr>
          <w:rFonts w:ascii="Trebuchet MS" w:eastAsia="Times New Roman" w:hAnsi="Trebuchet MS"/>
          <w:spacing w:val="8"/>
          <w:sz w:val="22"/>
          <w:szCs w:val="22"/>
          <w:lang w:val="lt-LT" w:eastAsia="lt-LT"/>
        </w:rPr>
        <w:t xml:space="preserve"> </w:t>
      </w:r>
      <w:r w:rsidRPr="003C5E67">
        <w:rPr>
          <w:rFonts w:ascii="Trebuchet MS" w:eastAsia="Times New Roman" w:hAnsi="Trebuchet MS"/>
          <w:sz w:val="22"/>
          <w:szCs w:val="22"/>
          <w:lang w:val="lt-LT" w:eastAsia="lt-LT"/>
        </w:rPr>
        <w:t>galimybę</w:t>
      </w:r>
      <w:r w:rsidRPr="003C5E67">
        <w:rPr>
          <w:rFonts w:ascii="Trebuchet MS" w:eastAsia="Times New Roman" w:hAnsi="Trebuchet MS"/>
          <w:spacing w:val="-8"/>
          <w:sz w:val="22"/>
          <w:szCs w:val="22"/>
          <w:lang w:val="lt-LT" w:eastAsia="lt-LT"/>
        </w:rPr>
        <w:t xml:space="preserve"> </w:t>
      </w:r>
      <w:r w:rsidRPr="003C5E67">
        <w:rPr>
          <w:rFonts w:ascii="Trebuchet MS" w:eastAsia="Times New Roman" w:hAnsi="Trebuchet MS"/>
          <w:sz w:val="22"/>
          <w:szCs w:val="22"/>
          <w:lang w:val="lt-LT" w:eastAsia="lt-LT"/>
        </w:rPr>
        <w:t>nepertraukiamai</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gauti</w:t>
      </w:r>
      <w:r w:rsidRPr="003C5E67">
        <w:rPr>
          <w:rFonts w:ascii="Trebuchet MS" w:eastAsia="Times New Roman" w:hAnsi="Trebuchet MS"/>
          <w:spacing w:val="-14"/>
          <w:sz w:val="22"/>
          <w:szCs w:val="22"/>
          <w:lang w:val="lt-LT" w:eastAsia="lt-LT"/>
        </w:rPr>
        <w:t xml:space="preserve"> </w:t>
      </w:r>
      <w:r w:rsidRPr="003C5E67">
        <w:rPr>
          <w:rFonts w:ascii="Trebuchet MS" w:eastAsia="Times New Roman" w:hAnsi="Trebuchet MS"/>
          <w:bCs/>
          <w:sz w:val="22"/>
          <w:szCs w:val="22"/>
          <w:lang w:val="lt-LT" w:eastAsia="lt-LT"/>
        </w:rPr>
        <w:t xml:space="preserve">laboratorinės diagnostikos </w:t>
      </w:r>
      <w:r w:rsidRPr="003C5E67">
        <w:rPr>
          <w:rFonts w:ascii="Trebuchet MS" w:eastAsia="Times New Roman" w:hAnsi="Trebuchet MS"/>
          <w:sz w:val="22"/>
          <w:szCs w:val="22"/>
          <w:lang w:val="lt-LT" w:eastAsia="lt-LT"/>
        </w:rPr>
        <w:t>tyrimų rezultatus</w:t>
      </w:r>
      <w:r w:rsidRPr="003C5E67">
        <w:rPr>
          <w:rFonts w:ascii="Trebuchet MS" w:eastAsia="Times New Roman" w:hAnsi="Trebuchet MS"/>
          <w:spacing w:val="9"/>
          <w:sz w:val="22"/>
          <w:szCs w:val="22"/>
          <w:lang w:val="lt-LT" w:eastAsia="lt-LT"/>
        </w:rPr>
        <w:t xml:space="preserve"> </w:t>
      </w:r>
      <w:r w:rsidRPr="003C5E67">
        <w:rPr>
          <w:rFonts w:ascii="Trebuchet MS" w:eastAsia="Times New Roman" w:hAnsi="Trebuchet MS"/>
          <w:sz w:val="22"/>
          <w:szCs w:val="22"/>
          <w:lang w:val="lt-LT" w:eastAsia="lt-LT"/>
        </w:rPr>
        <w:t>pagal</w:t>
      </w:r>
      <w:r w:rsidRPr="003C5E67">
        <w:rPr>
          <w:rFonts w:ascii="Trebuchet MS" w:eastAsia="Times New Roman" w:hAnsi="Trebuchet MS"/>
          <w:spacing w:val="18"/>
          <w:sz w:val="22"/>
          <w:szCs w:val="22"/>
          <w:lang w:val="lt-LT" w:eastAsia="lt-LT"/>
        </w:rPr>
        <w:t xml:space="preserve"> </w:t>
      </w:r>
      <w:r w:rsidRPr="003C5E67">
        <w:rPr>
          <w:rFonts w:ascii="Trebuchet MS" w:eastAsia="Times New Roman" w:hAnsi="Trebuchet MS"/>
          <w:sz w:val="22"/>
          <w:szCs w:val="22"/>
          <w:lang w:val="lt-LT" w:eastAsia="lt-LT"/>
        </w:rPr>
        <w:t>faktinį</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Perkančiosios</w:t>
      </w:r>
      <w:r w:rsidRPr="003C5E67">
        <w:rPr>
          <w:rFonts w:ascii="Trebuchet MS" w:eastAsia="Times New Roman" w:hAnsi="Trebuchet MS"/>
          <w:spacing w:val="19"/>
          <w:sz w:val="22"/>
          <w:szCs w:val="22"/>
          <w:lang w:val="lt-LT" w:eastAsia="lt-LT"/>
        </w:rPr>
        <w:t xml:space="preserve"> </w:t>
      </w:r>
      <w:r w:rsidRPr="003C5E67">
        <w:rPr>
          <w:rFonts w:ascii="Trebuchet MS" w:eastAsia="Times New Roman" w:hAnsi="Trebuchet MS"/>
          <w:sz w:val="22"/>
          <w:szCs w:val="22"/>
          <w:lang w:val="lt-LT" w:eastAsia="lt-LT"/>
        </w:rPr>
        <w:t>organizacijos</w:t>
      </w:r>
      <w:r w:rsidRPr="003C5E67">
        <w:rPr>
          <w:rFonts w:ascii="Trebuchet MS" w:eastAsia="Times New Roman" w:hAnsi="Trebuchet MS"/>
          <w:spacing w:val="-7"/>
          <w:sz w:val="22"/>
          <w:szCs w:val="22"/>
          <w:lang w:val="lt-LT" w:eastAsia="lt-LT"/>
        </w:rPr>
        <w:t xml:space="preserve"> </w:t>
      </w:r>
      <w:r w:rsidRPr="003C5E67">
        <w:rPr>
          <w:rFonts w:ascii="Trebuchet MS" w:eastAsia="Times New Roman" w:hAnsi="Trebuchet MS"/>
          <w:sz w:val="22"/>
          <w:szCs w:val="22"/>
          <w:lang w:val="lt-LT" w:eastAsia="lt-LT"/>
        </w:rPr>
        <w:t>tyrimų</w:t>
      </w:r>
      <w:r w:rsidRPr="003C5E67">
        <w:rPr>
          <w:rFonts w:ascii="Trebuchet MS" w:eastAsia="Times New Roman" w:hAnsi="Trebuchet MS"/>
          <w:spacing w:val="13"/>
          <w:sz w:val="22"/>
          <w:szCs w:val="22"/>
          <w:lang w:val="lt-LT" w:eastAsia="lt-LT"/>
        </w:rPr>
        <w:t xml:space="preserve"> </w:t>
      </w:r>
      <w:r w:rsidRPr="003C5E67">
        <w:rPr>
          <w:rFonts w:ascii="Trebuchet MS" w:eastAsia="Times New Roman" w:hAnsi="Trebuchet MS"/>
          <w:sz w:val="22"/>
          <w:szCs w:val="22"/>
          <w:lang w:val="lt-LT" w:eastAsia="lt-LT"/>
        </w:rPr>
        <w:t>poreikį,</w:t>
      </w:r>
      <w:r w:rsidRPr="003C5E67">
        <w:rPr>
          <w:rFonts w:ascii="Trebuchet MS" w:eastAsia="Times New Roman" w:hAnsi="Trebuchet MS"/>
          <w:spacing w:val="14"/>
          <w:sz w:val="22"/>
          <w:szCs w:val="22"/>
          <w:lang w:val="lt-LT" w:eastAsia="lt-LT"/>
        </w:rPr>
        <w:t xml:space="preserve"> </w:t>
      </w:r>
      <w:r w:rsidRPr="003C5E67">
        <w:rPr>
          <w:rFonts w:ascii="Trebuchet MS" w:eastAsia="Times New Roman" w:hAnsi="Trebuchet MS"/>
          <w:sz w:val="22"/>
          <w:szCs w:val="22"/>
          <w:lang w:val="lt-LT" w:eastAsia="lt-LT"/>
        </w:rPr>
        <w:t>kuris</w:t>
      </w:r>
      <w:r w:rsidRPr="003C5E67">
        <w:rPr>
          <w:rFonts w:ascii="Trebuchet MS" w:eastAsia="Times New Roman" w:hAnsi="Trebuchet MS"/>
          <w:spacing w:val="22"/>
          <w:sz w:val="22"/>
          <w:szCs w:val="22"/>
          <w:lang w:val="lt-LT" w:eastAsia="lt-LT"/>
        </w:rPr>
        <w:t xml:space="preserve"> </w:t>
      </w:r>
      <w:r w:rsidRPr="003C5E67">
        <w:rPr>
          <w:rFonts w:ascii="Trebuchet MS" w:eastAsia="Times New Roman" w:hAnsi="Trebuchet MS"/>
          <w:sz w:val="22"/>
          <w:szCs w:val="22"/>
          <w:lang w:val="lt-LT" w:eastAsia="lt-LT"/>
        </w:rPr>
        <w:t>det</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lizuotas</w:t>
      </w:r>
      <w:r w:rsidRPr="003C5E67">
        <w:rPr>
          <w:rFonts w:ascii="Trebuchet MS" w:eastAsia="Times New Roman" w:hAnsi="Trebuchet MS"/>
          <w:spacing w:val="12"/>
          <w:sz w:val="22"/>
          <w:szCs w:val="22"/>
          <w:lang w:val="lt-LT" w:eastAsia="lt-LT"/>
        </w:rPr>
        <w:t xml:space="preserve"> </w:t>
      </w:r>
      <w:r w:rsidRPr="003C5E67">
        <w:rPr>
          <w:rFonts w:ascii="Trebuchet MS" w:eastAsia="Times New Roman" w:hAnsi="Trebuchet MS"/>
          <w:sz w:val="22"/>
          <w:szCs w:val="22"/>
          <w:lang w:val="lt-LT" w:eastAsia="lt-LT"/>
        </w:rPr>
        <w:t>Techn</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nės specifikacijos</w:t>
      </w:r>
      <w:r w:rsidRPr="003C5E67">
        <w:rPr>
          <w:rFonts w:ascii="Trebuchet MS" w:eastAsia="Times New Roman" w:hAnsi="Trebuchet MS"/>
          <w:spacing w:val="4"/>
          <w:sz w:val="22"/>
          <w:szCs w:val="22"/>
          <w:lang w:val="lt-LT" w:eastAsia="lt-LT"/>
        </w:rPr>
        <w:t xml:space="preserve"> </w:t>
      </w:r>
      <w:r w:rsidRPr="003C5E67">
        <w:rPr>
          <w:rFonts w:ascii="Trebuchet MS" w:eastAsia="Times New Roman" w:hAnsi="Trebuchet MS"/>
          <w:sz w:val="22"/>
          <w:szCs w:val="22"/>
          <w:lang w:val="lt-LT" w:eastAsia="lt-LT"/>
        </w:rPr>
        <w:t>III dalyje</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(Tyrimai</w:t>
      </w:r>
      <w:r w:rsidRPr="003C5E67">
        <w:rPr>
          <w:rFonts w:ascii="Trebuchet MS" w:eastAsia="Times New Roman" w:hAnsi="Trebuchet MS"/>
          <w:spacing w:val="9"/>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5"/>
          <w:sz w:val="22"/>
          <w:szCs w:val="22"/>
          <w:lang w:val="lt-LT" w:eastAsia="lt-LT"/>
        </w:rPr>
        <w:t xml:space="preserve"> </w:t>
      </w:r>
      <w:r w:rsidRPr="003C5E67">
        <w:rPr>
          <w:rFonts w:ascii="Trebuchet MS" w:eastAsia="Times New Roman" w:hAnsi="Trebuchet MS"/>
          <w:sz w:val="22"/>
          <w:szCs w:val="22"/>
          <w:lang w:val="lt-LT" w:eastAsia="lt-LT"/>
        </w:rPr>
        <w:t>planuojamos</w:t>
      </w:r>
      <w:r w:rsidRPr="003C5E67">
        <w:rPr>
          <w:rFonts w:ascii="Trebuchet MS" w:eastAsia="Times New Roman" w:hAnsi="Trebuchet MS"/>
          <w:spacing w:val="11"/>
          <w:sz w:val="22"/>
          <w:szCs w:val="22"/>
          <w:lang w:val="lt-LT" w:eastAsia="lt-LT"/>
        </w:rPr>
        <w:t xml:space="preserve"> </w:t>
      </w:r>
      <w:r w:rsidRPr="003C5E67">
        <w:rPr>
          <w:rFonts w:ascii="Trebuchet MS" w:eastAsia="Times New Roman" w:hAnsi="Trebuchet MS"/>
          <w:sz w:val="22"/>
          <w:szCs w:val="22"/>
          <w:lang w:val="lt-LT" w:eastAsia="lt-LT"/>
        </w:rPr>
        <w:t xml:space="preserve">orientacinės jų apimtys) </w:t>
      </w:r>
      <w:r w:rsidRPr="003C5E67">
        <w:rPr>
          <w:rFonts w:ascii="Trebuchet MS" w:eastAsia="Times New Roman" w:hAnsi="Trebuchet MS"/>
          <w:spacing w:val="2"/>
          <w:sz w:val="22"/>
          <w:szCs w:val="22"/>
          <w:lang w:val="lt-LT" w:eastAsia="lt-LT"/>
        </w:rPr>
        <w:t>bei tyrimų rezultatų perdavimą į Perkančiosios organizacijos informacinę sistemą</w:t>
      </w:r>
      <w:r w:rsidRPr="003C5E67">
        <w:rPr>
          <w:rFonts w:ascii="Trebuchet MS" w:eastAsia="Times New Roman" w:hAnsi="Trebuchet MS"/>
          <w:sz w:val="22"/>
          <w:szCs w:val="22"/>
          <w:lang w:val="lt-LT" w:eastAsia="lt-LT"/>
        </w:rPr>
        <w:t>.</w:t>
      </w:r>
    </w:p>
    <w:p w14:paraId="4740E0E1" w14:textId="77777777" w:rsidR="003C5E67" w:rsidRPr="003C5E67" w:rsidRDefault="003C5E67" w:rsidP="006C4217">
      <w:pPr>
        <w:widowControl w:val="0"/>
        <w:numPr>
          <w:ilvl w:val="1"/>
          <w:numId w:val="15"/>
        </w:numPr>
        <w:tabs>
          <w:tab w:val="left" w:pos="1134"/>
        </w:tabs>
        <w:suppressAutoHyphens/>
        <w:autoSpaceDE w:val="0"/>
        <w:spacing w:line="22" w:lineRule="atLeast"/>
        <w:ind w:left="0"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Perkančioji organiza</w:t>
      </w:r>
      <w:r w:rsidRPr="003C5E67">
        <w:rPr>
          <w:rFonts w:ascii="Trebuchet MS" w:eastAsia="Times New Roman" w:hAnsi="Trebuchet MS"/>
          <w:spacing w:val="-1"/>
          <w:sz w:val="22"/>
          <w:szCs w:val="22"/>
          <w:lang w:val="lt-LT" w:eastAsia="lt-LT"/>
        </w:rPr>
        <w:t>c</w:t>
      </w:r>
      <w:r w:rsidRPr="003C5E67">
        <w:rPr>
          <w:rFonts w:ascii="Trebuchet MS" w:eastAsia="Times New Roman" w:hAnsi="Trebuchet MS"/>
          <w:sz w:val="22"/>
          <w:szCs w:val="22"/>
          <w:lang w:val="lt-LT" w:eastAsia="lt-LT"/>
        </w:rPr>
        <w:t xml:space="preserve">ija už analizatorių tiekėjui mokės tik nuomos mokestį </w:t>
      </w:r>
      <w:r w:rsidRPr="003C5E67">
        <w:rPr>
          <w:rFonts w:ascii="Trebuchet MS" w:eastAsia="Times New Roman" w:hAnsi="Trebuchet MS"/>
          <w:color w:val="EE0000"/>
          <w:sz w:val="22"/>
          <w:szCs w:val="22"/>
          <w:lang w:val="lt-LT" w:eastAsia="lt-LT"/>
        </w:rPr>
        <w:t xml:space="preserve">(jei tai bus ne panauda). </w:t>
      </w:r>
      <w:r w:rsidRPr="003C5E67">
        <w:rPr>
          <w:rFonts w:ascii="Trebuchet MS" w:eastAsia="Times New Roman" w:hAnsi="Trebuchet MS"/>
          <w:sz w:val="22"/>
          <w:szCs w:val="22"/>
          <w:lang w:val="lt-LT" w:eastAsia="lt-LT"/>
        </w:rPr>
        <w:t>Sutarties galiojimo laikotarpiu sumokamas analizatoriaus nuomos mokestis negali viršyti 90 proc. analizatoriaus vertės. Nuomos</w:t>
      </w:r>
      <w:r w:rsidRPr="003C5E67">
        <w:rPr>
          <w:rFonts w:ascii="Trebuchet MS" w:eastAsia="Times New Roman" w:hAnsi="Trebuchet MS"/>
          <w:spacing w:val="19"/>
          <w:sz w:val="22"/>
          <w:szCs w:val="22"/>
          <w:lang w:val="lt-LT" w:eastAsia="lt-LT"/>
        </w:rPr>
        <w:t xml:space="preserve"> </w:t>
      </w:r>
      <w:r w:rsidRPr="003C5E67">
        <w:rPr>
          <w:rFonts w:ascii="Trebuchet MS" w:eastAsia="Times New Roman" w:hAnsi="Trebuchet MS"/>
          <w:sz w:val="22"/>
          <w:szCs w:val="22"/>
          <w:lang w:val="lt-LT" w:eastAsia="lt-LT"/>
        </w:rPr>
        <w:t>mokestis</w:t>
      </w:r>
      <w:r w:rsidRPr="003C5E67">
        <w:rPr>
          <w:rFonts w:ascii="Trebuchet MS" w:eastAsia="Times New Roman" w:hAnsi="Trebuchet MS"/>
          <w:spacing w:val="16"/>
          <w:sz w:val="22"/>
          <w:szCs w:val="22"/>
          <w:lang w:val="lt-LT" w:eastAsia="lt-LT"/>
        </w:rPr>
        <w:t xml:space="preserve"> </w:t>
      </w:r>
      <w:r w:rsidRPr="003C5E67">
        <w:rPr>
          <w:rFonts w:ascii="Trebuchet MS" w:eastAsia="Times New Roman" w:hAnsi="Trebuchet MS"/>
          <w:sz w:val="22"/>
          <w:szCs w:val="22"/>
          <w:lang w:val="lt-LT" w:eastAsia="lt-LT"/>
        </w:rPr>
        <w:t>gali būti mokamas vienu mokėjimu už visą nuomos ter</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iną arba</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vienodo</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dydžio</w:t>
      </w:r>
      <w:r w:rsidRPr="003C5E67">
        <w:rPr>
          <w:rFonts w:ascii="Trebuchet MS" w:eastAsia="Times New Roman" w:hAnsi="Trebuchet MS"/>
          <w:spacing w:val="7"/>
          <w:sz w:val="22"/>
          <w:szCs w:val="22"/>
          <w:lang w:val="lt-LT" w:eastAsia="lt-LT"/>
        </w:rPr>
        <w:t xml:space="preserve"> </w:t>
      </w:r>
      <w:r w:rsidRPr="003C5E67">
        <w:rPr>
          <w:rFonts w:ascii="Trebuchet MS" w:eastAsia="Times New Roman" w:hAnsi="Trebuchet MS"/>
          <w:sz w:val="22"/>
          <w:szCs w:val="22"/>
          <w:lang w:val="lt-LT" w:eastAsia="lt-LT"/>
        </w:rPr>
        <w:t>mokėjim</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is,</w:t>
      </w:r>
      <w:r w:rsidRPr="003C5E67">
        <w:rPr>
          <w:rFonts w:ascii="Trebuchet MS" w:eastAsia="Times New Roman" w:hAnsi="Trebuchet MS"/>
          <w:spacing w:val="14"/>
          <w:sz w:val="22"/>
          <w:szCs w:val="22"/>
          <w:lang w:val="lt-LT" w:eastAsia="lt-LT"/>
        </w:rPr>
        <w:t xml:space="preserve"> </w:t>
      </w:r>
      <w:r w:rsidRPr="003C5E67">
        <w:rPr>
          <w:rFonts w:ascii="Trebuchet MS" w:eastAsia="Times New Roman" w:hAnsi="Trebuchet MS"/>
          <w:sz w:val="22"/>
          <w:szCs w:val="22"/>
          <w:lang w:val="lt-LT" w:eastAsia="lt-LT"/>
        </w:rPr>
        <w:t>atliekamais kiekvieną</w:t>
      </w:r>
      <w:r w:rsidRPr="003C5E67">
        <w:rPr>
          <w:rFonts w:ascii="Trebuchet MS" w:eastAsia="Times New Roman" w:hAnsi="Trebuchet MS"/>
          <w:spacing w:val="15"/>
          <w:sz w:val="22"/>
          <w:szCs w:val="22"/>
          <w:lang w:val="lt-LT" w:eastAsia="lt-LT"/>
        </w:rPr>
        <w:t xml:space="preserve"> </w:t>
      </w:r>
      <w:r w:rsidRPr="003C5E67">
        <w:rPr>
          <w:rFonts w:ascii="Trebuchet MS" w:eastAsia="Times New Roman" w:hAnsi="Trebuchet MS"/>
          <w:sz w:val="22"/>
          <w:szCs w:val="22"/>
          <w:lang w:val="lt-LT" w:eastAsia="lt-LT"/>
        </w:rPr>
        <w:t>mėnesį</w:t>
      </w:r>
      <w:r w:rsidRPr="003C5E67">
        <w:rPr>
          <w:rFonts w:ascii="Trebuchet MS" w:eastAsia="Times New Roman" w:hAnsi="Trebuchet MS"/>
          <w:spacing w:val="9"/>
          <w:sz w:val="22"/>
          <w:szCs w:val="22"/>
          <w:lang w:val="lt-LT" w:eastAsia="lt-LT"/>
        </w:rPr>
        <w:t xml:space="preserve"> </w:t>
      </w:r>
      <w:r w:rsidRPr="003C5E67">
        <w:rPr>
          <w:rFonts w:ascii="Trebuchet MS" w:eastAsia="Times New Roman" w:hAnsi="Trebuchet MS"/>
          <w:sz w:val="22"/>
          <w:szCs w:val="22"/>
          <w:lang w:val="lt-LT" w:eastAsia="lt-LT"/>
        </w:rPr>
        <w:t>visą</w:t>
      </w:r>
      <w:r w:rsidRPr="003C5E67">
        <w:rPr>
          <w:rFonts w:ascii="Trebuchet MS" w:eastAsia="Times New Roman" w:hAnsi="Trebuchet MS"/>
          <w:spacing w:val="14"/>
          <w:sz w:val="22"/>
          <w:szCs w:val="22"/>
          <w:lang w:val="lt-LT" w:eastAsia="lt-LT"/>
        </w:rPr>
        <w:t xml:space="preserve"> </w:t>
      </w:r>
      <w:r w:rsidRPr="003C5E67">
        <w:rPr>
          <w:rFonts w:ascii="Trebuchet MS" w:eastAsia="Times New Roman" w:hAnsi="Trebuchet MS"/>
          <w:sz w:val="22"/>
          <w:szCs w:val="22"/>
          <w:lang w:val="lt-LT" w:eastAsia="lt-LT"/>
        </w:rPr>
        <w:t>sutartą nuomos ter</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iną. Tiekėjas turės užtikrinti išnuomotų analizatorių nepertraukiamą veikimą techninėje specifikacijo</w:t>
      </w:r>
      <w:r w:rsidRPr="003C5E67">
        <w:rPr>
          <w:rFonts w:ascii="Trebuchet MS" w:eastAsia="Times New Roman" w:hAnsi="Trebuchet MS"/>
          <w:spacing w:val="-2"/>
          <w:sz w:val="22"/>
          <w:szCs w:val="22"/>
          <w:lang w:val="lt-LT" w:eastAsia="lt-LT"/>
        </w:rPr>
        <w:t>j</w:t>
      </w:r>
      <w:r w:rsidRPr="003C5E67">
        <w:rPr>
          <w:rFonts w:ascii="Trebuchet MS" w:eastAsia="Times New Roman" w:hAnsi="Trebuchet MS"/>
          <w:sz w:val="22"/>
          <w:szCs w:val="22"/>
          <w:lang w:val="lt-LT" w:eastAsia="lt-LT"/>
        </w:rPr>
        <w:t xml:space="preserve">e numatytais </w:t>
      </w:r>
      <w:r w:rsidRPr="003C5E67">
        <w:rPr>
          <w:rFonts w:ascii="Trebuchet MS" w:eastAsia="Times New Roman" w:hAnsi="Trebuchet MS"/>
          <w:sz w:val="22"/>
          <w:szCs w:val="22"/>
          <w:lang w:val="lt-LT" w:eastAsia="lt-LT"/>
        </w:rPr>
        <w:lastRenderedPageBreak/>
        <w:t>terminais, tvarka ir</w:t>
      </w:r>
      <w:r w:rsidRPr="003C5E67">
        <w:rPr>
          <w:rFonts w:ascii="Trebuchet MS" w:eastAsia="Times New Roman" w:hAnsi="Trebuchet MS"/>
          <w:spacing w:val="34"/>
          <w:sz w:val="22"/>
          <w:szCs w:val="22"/>
          <w:lang w:val="lt-LT" w:eastAsia="lt-LT"/>
        </w:rPr>
        <w:t xml:space="preserve"> </w:t>
      </w:r>
      <w:r w:rsidRPr="003C5E67">
        <w:rPr>
          <w:rFonts w:ascii="Trebuchet MS" w:eastAsia="Times New Roman" w:hAnsi="Trebuchet MS"/>
          <w:sz w:val="22"/>
          <w:szCs w:val="22"/>
          <w:lang w:val="lt-LT" w:eastAsia="lt-LT"/>
        </w:rPr>
        <w:t>pajėgumais pats dengdamas visas analizatorių išlaikymo, naudojamų medžiagų ir</w:t>
      </w:r>
      <w:r w:rsidRPr="003C5E67">
        <w:rPr>
          <w:rFonts w:ascii="Trebuchet MS" w:eastAsia="Times New Roman" w:hAnsi="Trebuchet MS"/>
          <w:spacing w:val="12"/>
          <w:sz w:val="22"/>
          <w:szCs w:val="22"/>
          <w:lang w:val="lt-LT" w:eastAsia="lt-LT"/>
        </w:rPr>
        <w:t xml:space="preserve"> </w:t>
      </w:r>
      <w:r w:rsidRPr="003C5E67">
        <w:rPr>
          <w:rFonts w:ascii="Trebuchet MS" w:eastAsia="Times New Roman" w:hAnsi="Trebuchet MS"/>
          <w:sz w:val="22"/>
          <w:szCs w:val="22"/>
          <w:lang w:val="lt-LT" w:eastAsia="lt-LT"/>
        </w:rPr>
        <w:t>kitas</w:t>
      </w:r>
      <w:r w:rsidRPr="003C5E67">
        <w:rPr>
          <w:rFonts w:ascii="Trebuchet MS" w:eastAsia="Times New Roman" w:hAnsi="Trebuchet MS"/>
          <w:spacing w:val="48"/>
          <w:sz w:val="22"/>
          <w:szCs w:val="22"/>
          <w:lang w:val="lt-LT" w:eastAsia="lt-LT"/>
        </w:rPr>
        <w:t xml:space="preserve"> </w:t>
      </w:r>
      <w:r w:rsidRPr="003C5E67">
        <w:rPr>
          <w:rFonts w:ascii="Trebuchet MS" w:eastAsia="Times New Roman" w:hAnsi="Trebuchet MS"/>
          <w:sz w:val="22"/>
          <w:szCs w:val="22"/>
          <w:lang w:val="lt-LT" w:eastAsia="lt-LT"/>
        </w:rPr>
        <w:t>išlaidas.</w:t>
      </w:r>
    </w:p>
    <w:p w14:paraId="1EFFECEF" w14:textId="77777777" w:rsidR="003C5E67" w:rsidRPr="003C5E67" w:rsidRDefault="003C5E67" w:rsidP="006C4217">
      <w:pPr>
        <w:widowControl w:val="0"/>
        <w:autoSpaceDE w:val="0"/>
        <w:spacing w:line="22" w:lineRule="atLeast"/>
        <w:ind w:right="-41" w:firstLine="567"/>
        <w:jc w:val="both"/>
        <w:rPr>
          <w:rFonts w:ascii="Trebuchet MS" w:eastAsia="Times New Roman" w:hAnsi="Trebuchet MS"/>
          <w:sz w:val="22"/>
          <w:szCs w:val="22"/>
          <w:lang w:val="lt-LT" w:eastAsia="lt-LT"/>
        </w:rPr>
      </w:pPr>
    </w:p>
    <w:p w14:paraId="5B315474" w14:textId="77777777" w:rsidR="003C5E67" w:rsidRPr="003C5E67" w:rsidRDefault="003C5E67" w:rsidP="006C4217">
      <w:pPr>
        <w:spacing w:line="276" w:lineRule="auto"/>
        <w:jc w:val="center"/>
        <w:rPr>
          <w:rFonts w:ascii="Trebuchet MS" w:eastAsia="Times New Roman" w:hAnsi="Trebuchet MS"/>
          <w:b/>
          <w:bCs/>
          <w:sz w:val="22"/>
          <w:szCs w:val="22"/>
          <w:lang w:val="lt-LT" w:eastAsia="lt-LT"/>
        </w:rPr>
      </w:pPr>
      <w:r w:rsidRPr="003C5E67">
        <w:rPr>
          <w:rFonts w:ascii="Trebuchet MS" w:eastAsia="Times New Roman" w:hAnsi="Trebuchet MS"/>
          <w:b/>
          <w:bCs/>
          <w:sz w:val="22"/>
          <w:szCs w:val="22"/>
          <w:lang w:val="lt-LT" w:eastAsia="lt-LT"/>
        </w:rPr>
        <w:t>II.</w:t>
      </w:r>
      <w:r w:rsidRPr="003C5E67">
        <w:rPr>
          <w:rFonts w:ascii="Trebuchet MS" w:eastAsia="Times New Roman" w:hAnsi="Trebuchet MS"/>
          <w:b/>
          <w:bCs/>
          <w:spacing w:val="49"/>
          <w:sz w:val="22"/>
          <w:szCs w:val="22"/>
          <w:lang w:val="lt-LT" w:eastAsia="lt-LT"/>
        </w:rPr>
        <w:t xml:space="preserve"> </w:t>
      </w:r>
      <w:r w:rsidRPr="003C5E67">
        <w:rPr>
          <w:rFonts w:ascii="Trebuchet MS" w:eastAsia="Times New Roman" w:hAnsi="Trebuchet MS"/>
          <w:b/>
          <w:bCs/>
          <w:sz w:val="22"/>
          <w:szCs w:val="22"/>
          <w:lang w:val="lt-LT" w:eastAsia="lt-LT"/>
        </w:rPr>
        <w:t>ANALIZATORIŲ SPE</w:t>
      </w:r>
      <w:r w:rsidRPr="003C5E67">
        <w:rPr>
          <w:rFonts w:ascii="Trebuchet MS" w:eastAsia="Times New Roman" w:hAnsi="Trebuchet MS"/>
          <w:b/>
          <w:bCs/>
          <w:spacing w:val="-1"/>
          <w:sz w:val="22"/>
          <w:szCs w:val="22"/>
          <w:lang w:val="lt-LT" w:eastAsia="lt-LT"/>
        </w:rPr>
        <w:t>C</w:t>
      </w:r>
      <w:r w:rsidRPr="003C5E67">
        <w:rPr>
          <w:rFonts w:ascii="Trebuchet MS" w:eastAsia="Times New Roman" w:hAnsi="Trebuchet MS"/>
          <w:b/>
          <w:bCs/>
          <w:sz w:val="22"/>
          <w:szCs w:val="22"/>
          <w:lang w:val="lt-LT" w:eastAsia="lt-LT"/>
        </w:rPr>
        <w:t>IALIEJI REIKALAVIMAI</w:t>
      </w:r>
    </w:p>
    <w:p w14:paraId="0E81D8DC"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2.1. Analizatorių</w:t>
      </w:r>
      <w:r w:rsidRPr="003C5E67">
        <w:rPr>
          <w:rFonts w:ascii="Trebuchet MS" w:eastAsia="Times New Roman" w:hAnsi="Trebuchet MS"/>
          <w:spacing w:val="24"/>
          <w:sz w:val="22"/>
          <w:szCs w:val="22"/>
          <w:lang w:val="lt-LT" w:eastAsia="lt-LT"/>
        </w:rPr>
        <w:t xml:space="preserve"> </w:t>
      </w:r>
      <w:r w:rsidRPr="003C5E67">
        <w:rPr>
          <w:rFonts w:ascii="Trebuchet MS" w:eastAsia="Times New Roman" w:hAnsi="Trebuchet MS"/>
          <w:b/>
          <w:bCs/>
          <w:sz w:val="22"/>
          <w:szCs w:val="22"/>
          <w:lang w:val="lt-LT" w:eastAsia="lt-LT"/>
        </w:rPr>
        <w:t>komplek</w:t>
      </w:r>
      <w:r w:rsidRPr="003C5E67">
        <w:rPr>
          <w:rFonts w:ascii="Trebuchet MS" w:eastAsia="Times New Roman" w:hAnsi="Trebuchet MS"/>
          <w:b/>
          <w:bCs/>
          <w:spacing w:val="-1"/>
          <w:sz w:val="22"/>
          <w:szCs w:val="22"/>
          <w:lang w:val="lt-LT" w:eastAsia="lt-LT"/>
        </w:rPr>
        <w:t>t</w:t>
      </w:r>
      <w:r w:rsidRPr="003C5E67">
        <w:rPr>
          <w:rFonts w:ascii="Trebuchet MS" w:eastAsia="Times New Roman" w:hAnsi="Trebuchet MS"/>
          <w:b/>
          <w:bCs/>
          <w:sz w:val="22"/>
          <w:szCs w:val="22"/>
          <w:lang w:val="lt-LT" w:eastAsia="lt-LT"/>
        </w:rPr>
        <w:t>ac</w:t>
      </w:r>
      <w:r w:rsidRPr="003C5E67">
        <w:rPr>
          <w:rFonts w:ascii="Trebuchet MS" w:eastAsia="Times New Roman" w:hAnsi="Trebuchet MS"/>
          <w:b/>
          <w:bCs/>
          <w:spacing w:val="-1"/>
          <w:sz w:val="22"/>
          <w:szCs w:val="22"/>
          <w:lang w:val="lt-LT" w:eastAsia="lt-LT"/>
        </w:rPr>
        <w:t>i</w:t>
      </w:r>
      <w:r w:rsidRPr="003C5E67">
        <w:rPr>
          <w:rFonts w:ascii="Trebuchet MS" w:eastAsia="Times New Roman" w:hAnsi="Trebuchet MS"/>
          <w:b/>
          <w:bCs/>
          <w:sz w:val="22"/>
          <w:szCs w:val="22"/>
          <w:lang w:val="lt-LT" w:eastAsia="lt-LT"/>
        </w:rPr>
        <w:t xml:space="preserve">ja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24"/>
          <w:sz w:val="22"/>
          <w:szCs w:val="22"/>
          <w:lang w:val="lt-LT" w:eastAsia="lt-LT"/>
        </w:rPr>
        <w:t xml:space="preserve"> </w:t>
      </w:r>
      <w:r w:rsidRPr="003C5E67">
        <w:rPr>
          <w:rFonts w:ascii="Trebuchet MS" w:eastAsia="Times New Roman" w:hAnsi="Trebuchet MS"/>
          <w:b/>
          <w:bCs/>
          <w:sz w:val="22"/>
          <w:szCs w:val="22"/>
          <w:lang w:val="lt-LT" w:eastAsia="lt-LT"/>
        </w:rPr>
        <w:t>techni</w:t>
      </w:r>
      <w:r w:rsidRPr="003C5E67">
        <w:rPr>
          <w:rFonts w:ascii="Trebuchet MS" w:eastAsia="Times New Roman" w:hAnsi="Trebuchet MS"/>
          <w:b/>
          <w:bCs/>
          <w:spacing w:val="-1"/>
          <w:sz w:val="22"/>
          <w:szCs w:val="22"/>
          <w:lang w:val="lt-LT" w:eastAsia="lt-LT"/>
        </w:rPr>
        <w:t>n</w:t>
      </w:r>
      <w:r w:rsidRPr="003C5E67">
        <w:rPr>
          <w:rFonts w:ascii="Trebuchet MS" w:eastAsia="Times New Roman" w:hAnsi="Trebuchet MS"/>
          <w:b/>
          <w:bCs/>
          <w:sz w:val="22"/>
          <w:szCs w:val="22"/>
          <w:lang w:val="lt-LT" w:eastAsia="lt-LT"/>
        </w:rPr>
        <w:t xml:space="preserve">iai </w:t>
      </w:r>
      <w:r w:rsidRPr="003C5E67">
        <w:rPr>
          <w:rFonts w:ascii="Trebuchet MS" w:eastAsia="Times New Roman" w:hAnsi="Trebuchet MS"/>
          <w:w w:val="106"/>
          <w:sz w:val="22"/>
          <w:szCs w:val="22"/>
          <w:lang w:val="lt-LT" w:eastAsia="lt-LT"/>
        </w:rPr>
        <w:t>reik</w:t>
      </w:r>
      <w:r w:rsidRPr="003C5E67">
        <w:rPr>
          <w:rFonts w:ascii="Trebuchet MS" w:eastAsia="Times New Roman" w:hAnsi="Trebuchet MS"/>
          <w:spacing w:val="-1"/>
          <w:w w:val="106"/>
          <w:sz w:val="22"/>
          <w:szCs w:val="22"/>
          <w:lang w:val="lt-LT" w:eastAsia="lt-LT"/>
        </w:rPr>
        <w:t>a</w:t>
      </w:r>
      <w:r w:rsidRPr="003C5E67">
        <w:rPr>
          <w:rFonts w:ascii="Trebuchet MS" w:eastAsia="Times New Roman" w:hAnsi="Trebuchet MS"/>
          <w:w w:val="106"/>
          <w:sz w:val="22"/>
          <w:szCs w:val="22"/>
          <w:lang w:val="lt-LT" w:eastAsia="lt-LT"/>
        </w:rPr>
        <w:t>lavimai:</w:t>
      </w:r>
    </w:p>
    <w:p w14:paraId="266926EC"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2.1.1. Analizatoriai turi būti techniškai pajėgūs atlikti visus Techni</w:t>
      </w:r>
      <w:r w:rsidRPr="003C5E67">
        <w:rPr>
          <w:rFonts w:ascii="Trebuchet MS" w:eastAsia="Times New Roman" w:hAnsi="Trebuchet MS"/>
          <w:spacing w:val="-1"/>
          <w:sz w:val="22"/>
          <w:szCs w:val="22"/>
          <w:lang w:val="lt-LT" w:eastAsia="lt-LT"/>
        </w:rPr>
        <w:t>nė</w:t>
      </w:r>
      <w:r w:rsidRPr="003C5E67">
        <w:rPr>
          <w:rFonts w:ascii="Trebuchet MS" w:eastAsia="Times New Roman" w:hAnsi="Trebuchet MS"/>
          <w:sz w:val="22"/>
          <w:szCs w:val="22"/>
          <w:lang w:val="lt-LT" w:eastAsia="lt-LT"/>
        </w:rPr>
        <w:t xml:space="preserve">s specifikacijos III dalyje įvardintus </w:t>
      </w:r>
      <w:r w:rsidRPr="003C5E67">
        <w:rPr>
          <w:rFonts w:ascii="Trebuchet MS" w:eastAsia="Times New Roman" w:hAnsi="Trebuchet MS"/>
          <w:bCs/>
          <w:sz w:val="22"/>
          <w:szCs w:val="22"/>
          <w:lang w:val="lt-LT" w:eastAsia="lt-LT"/>
        </w:rPr>
        <w:t xml:space="preserve">laboratorinės diagnostikos </w:t>
      </w:r>
      <w:r w:rsidRPr="003C5E67">
        <w:rPr>
          <w:rFonts w:ascii="Trebuchet MS" w:eastAsia="Times New Roman" w:hAnsi="Trebuchet MS"/>
          <w:sz w:val="22"/>
          <w:szCs w:val="22"/>
          <w:lang w:val="lt-LT" w:eastAsia="lt-LT"/>
        </w:rPr>
        <w:t>tyrimus.</w:t>
      </w:r>
    </w:p>
    <w:p w14:paraId="2B06EBA6" w14:textId="77777777" w:rsidR="003C5E67" w:rsidRPr="003C5E67" w:rsidRDefault="003C5E67" w:rsidP="006C4217">
      <w:pPr>
        <w:widowControl w:val="0"/>
        <w:autoSpaceDE w:val="0"/>
        <w:ind w:right="-41" w:firstLine="567"/>
        <w:jc w:val="both"/>
        <w:rPr>
          <w:rFonts w:ascii="Trebuchet MS" w:eastAsia="Times New Roman" w:hAnsi="Trebuchet MS"/>
          <w:sz w:val="22"/>
          <w:szCs w:val="22"/>
          <w:highlight w:val="yellow"/>
          <w:lang w:val="lt-LT" w:eastAsia="lt-LT"/>
        </w:rPr>
      </w:pPr>
      <w:r w:rsidRPr="003C5E67">
        <w:rPr>
          <w:rFonts w:ascii="Trebuchet MS" w:eastAsia="Times New Roman" w:hAnsi="Trebuchet MS"/>
          <w:sz w:val="22"/>
          <w:szCs w:val="22"/>
          <w:lang w:val="lt-LT" w:eastAsia="lt-LT"/>
        </w:rPr>
        <w:t xml:space="preserve">2.1.2. Analizatoriai turi būti ne senesni nei 5 metų, </w:t>
      </w:r>
      <w:r w:rsidRPr="003C5E67">
        <w:rPr>
          <w:rFonts w:ascii="Trebuchet MS" w:eastAsia="Times New Roman" w:hAnsi="Trebuchet MS"/>
          <w:bCs/>
          <w:sz w:val="22"/>
          <w:szCs w:val="22"/>
          <w:lang w:val="lt-LT"/>
        </w:rPr>
        <w:t>turi būti žymimi CE ženklu pagal Europos Parlamento ir Tarybos reglamentą (ES) 2017/745 dėl medicinos priemonių</w:t>
      </w:r>
      <w:r w:rsidRPr="003C5E67">
        <w:rPr>
          <w:rFonts w:ascii="Trebuchet MS" w:eastAsia="Times New Roman" w:hAnsi="Trebuchet MS"/>
          <w:sz w:val="22"/>
          <w:szCs w:val="22"/>
          <w:lang w:val="lt-LT" w:eastAsia="lt-LT"/>
        </w:rPr>
        <w:t xml:space="preserve">, skirti naudoti Medicinos diagnostikos laboratorijose ir galėti perduoti duomenis į Perkančiosios organizacijos Laboratorijos informacine sistema (LIS). </w:t>
      </w:r>
    </w:p>
    <w:p w14:paraId="438B16D2" w14:textId="77777777" w:rsidR="003C5E67" w:rsidRPr="003C5E67" w:rsidRDefault="003C5E67" w:rsidP="006C4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2.1.3. Analizatoriai privalo turėti brūkšninių kodų skaitytuvus, skirtus mėginio identifikacinio kodo nuskaitymui. Pagal šį kodą analizatorius automatiškai turi nuskaityti arba pasirinkti iš tyrimų užsakymų informaciją apie reikalingus iš mėginio padaryti konkrečius tyrimus, o atliktų tyrimų rezultatus su mėginio identifikaciniu kodu automatiškai nusiųsti į LIS.</w:t>
      </w:r>
    </w:p>
    <w:p w14:paraId="49F7561F" w14:textId="77777777" w:rsidR="003C5E67" w:rsidRPr="003C5E67" w:rsidRDefault="003C5E67" w:rsidP="006C4217">
      <w:pPr>
        <w:numPr>
          <w:ilvl w:val="2"/>
          <w:numId w:val="16"/>
        </w:numPr>
        <w:tabs>
          <w:tab w:val="left" w:pos="1134"/>
          <w:tab w:val="left" w:pos="1276"/>
        </w:tabs>
        <w:suppressAutoHyphens/>
        <w:spacing w:line="276" w:lineRule="auto"/>
        <w:ind w:left="0" w:firstLine="567"/>
        <w:contextualSpacing/>
        <w:jc w:val="both"/>
        <w:rPr>
          <w:rFonts w:ascii="Trebuchet MS" w:eastAsia="Calibri" w:hAnsi="Trebuchet MS"/>
          <w:sz w:val="22"/>
          <w:szCs w:val="22"/>
          <w:lang w:val="lt-LT" w:eastAsia="ar-SA"/>
        </w:rPr>
      </w:pPr>
      <w:r w:rsidRPr="003C5E67">
        <w:rPr>
          <w:rFonts w:ascii="Trebuchet MS" w:eastAsia="Calibri" w:hAnsi="Trebuchet MS"/>
          <w:sz w:val="22"/>
          <w:szCs w:val="22"/>
          <w:lang w:val="lt-LT"/>
        </w:rPr>
        <w:t xml:space="preserve">Analizatoriai turi būti pripažinti Lietuvos Respublikos teisės aktų nustatyta tvarka ir atitikti reikalavimus, patvirtintus </w:t>
      </w:r>
      <w:r w:rsidRPr="003C5E67">
        <w:rPr>
          <w:rFonts w:ascii="Trebuchet MS" w:eastAsia="Calibri" w:hAnsi="Trebuchet MS"/>
          <w:color w:val="000000"/>
          <w:sz w:val="22"/>
          <w:szCs w:val="22"/>
          <w:lang w:val="lt-LT"/>
        </w:rPr>
        <w:t>Medicinos priemonių naudojimo tvarkos apraše, patvirtiname Lietuvos Respublikos sveikatos apsaugos ministro 2010 m. gegužės 3 d. įsakymu Nr. V-383 (su pakeitimais)</w:t>
      </w:r>
      <w:r w:rsidRPr="003C5E67">
        <w:rPr>
          <w:rFonts w:ascii="Trebuchet MS" w:eastAsia="Calibri" w:hAnsi="Trebuchet MS"/>
          <w:sz w:val="22"/>
          <w:szCs w:val="22"/>
          <w:lang w:val="lt-LT"/>
        </w:rPr>
        <w:t>.</w:t>
      </w:r>
    </w:p>
    <w:p w14:paraId="30AFC951" w14:textId="77777777" w:rsidR="003C5E67" w:rsidRPr="003C5E67" w:rsidRDefault="003C5E67" w:rsidP="006C4217">
      <w:pPr>
        <w:numPr>
          <w:ilvl w:val="1"/>
          <w:numId w:val="17"/>
        </w:numPr>
        <w:tabs>
          <w:tab w:val="left" w:pos="1134"/>
          <w:tab w:val="left" w:pos="1276"/>
        </w:tabs>
        <w:spacing w:line="276" w:lineRule="auto"/>
        <w:ind w:left="0" w:firstLine="567"/>
        <w:contextualSpacing/>
        <w:jc w:val="both"/>
        <w:rPr>
          <w:rFonts w:ascii="Trebuchet MS" w:eastAsia="Calibri" w:hAnsi="Trebuchet MS"/>
          <w:b/>
          <w:sz w:val="22"/>
          <w:szCs w:val="22"/>
          <w:lang w:val="lt-LT" w:eastAsia="ar-SA"/>
        </w:rPr>
      </w:pPr>
      <w:r w:rsidRPr="003C5E67">
        <w:rPr>
          <w:rFonts w:ascii="Trebuchet MS" w:eastAsia="Calibri" w:hAnsi="Trebuchet MS"/>
          <w:b/>
          <w:sz w:val="22"/>
          <w:szCs w:val="22"/>
          <w:lang w:val="lt-LT"/>
        </w:rPr>
        <w:t>Kartu su pasiūlymu dalyvis turi pateikti (</w:t>
      </w:r>
      <w:r w:rsidRPr="003C5E67">
        <w:rPr>
          <w:rFonts w:ascii="Trebuchet MS" w:eastAsia="Calibri" w:hAnsi="Trebuchet MS"/>
          <w:b/>
          <w:i/>
          <w:sz w:val="22"/>
          <w:szCs w:val="22"/>
          <w:lang w:val="lt-LT"/>
        </w:rPr>
        <w:t>pateikiami dokumentai tiesiogiai suformuoti elektroninėmis priemonėmis arba skaitmeninės dokumentų kopijos)</w:t>
      </w:r>
      <w:r w:rsidRPr="003C5E67">
        <w:rPr>
          <w:rFonts w:ascii="Trebuchet MS" w:eastAsia="Calibri" w:hAnsi="Trebuchet MS"/>
          <w:b/>
          <w:sz w:val="22"/>
          <w:szCs w:val="22"/>
          <w:lang w:val="lt-LT"/>
        </w:rPr>
        <w:t>:</w:t>
      </w:r>
    </w:p>
    <w:p w14:paraId="62CAEB09" w14:textId="77777777" w:rsidR="003C5E67" w:rsidRPr="003C5E67" w:rsidRDefault="003C5E67" w:rsidP="006C4217">
      <w:pPr>
        <w:numPr>
          <w:ilvl w:val="2"/>
          <w:numId w:val="17"/>
        </w:numPr>
        <w:tabs>
          <w:tab w:val="left" w:pos="851"/>
          <w:tab w:val="left" w:pos="1134"/>
        </w:tabs>
        <w:spacing w:line="276" w:lineRule="auto"/>
        <w:ind w:left="0" w:firstLine="567"/>
        <w:contextualSpacing/>
        <w:jc w:val="both"/>
        <w:rPr>
          <w:rFonts w:ascii="Trebuchet MS" w:eastAsia="Calibri" w:hAnsi="Trebuchet MS"/>
          <w:sz w:val="22"/>
          <w:szCs w:val="22"/>
          <w:lang w:val="lt-LT"/>
        </w:rPr>
      </w:pPr>
      <w:r w:rsidRPr="003C5E67">
        <w:rPr>
          <w:rFonts w:ascii="Trebuchet MS" w:eastAsia="Calibri" w:hAnsi="Trebuchet MS"/>
          <w:b/>
          <w:sz w:val="22"/>
          <w:szCs w:val="22"/>
          <w:u w:val="single"/>
          <w:lang w:val="lt-LT"/>
        </w:rPr>
        <w:t>dokumentus, patvirtinančius analizatorių atitikimą visiems reikalavimams, nurodytiems atitinkamai kiekviename pirkimo dokumentų techninės specifikacijos punkte</w:t>
      </w:r>
      <w:r w:rsidRPr="003C5E67">
        <w:rPr>
          <w:rFonts w:ascii="Trebuchet MS" w:eastAsia="Calibri" w:hAnsi="Trebuchet MS"/>
          <w:b/>
          <w:sz w:val="22"/>
          <w:szCs w:val="22"/>
          <w:lang w:val="lt-LT"/>
        </w:rPr>
        <w:t>, t. y. dalyvis privalo pateikti siūlomo analizatoriaus gamintojo katalogus/ bukletus/ brošiūras, kuriuose būtų siūlomo analizatoriaus vaizdas (nuotraukos, brėžiniai ar pan.) su išsamiu analizatorių techninių charakteristikų aprašymu</w:t>
      </w:r>
      <w:r w:rsidRPr="003C5E67">
        <w:rPr>
          <w:rFonts w:ascii="Trebuchet MS" w:eastAsia="Calibri" w:hAnsi="Trebuchet MS"/>
          <w:sz w:val="22"/>
          <w:szCs w:val="22"/>
          <w:lang w:val="lt-LT"/>
        </w:rPr>
        <w:t xml:space="preserve"> – analizatoriaus pavadinimu, modeliu (jei yra), gamintoju, kilmės šalimi, techninėmis charakteristikomis pagal techninės specifikacijos reikalavimus, prekių kodais (jei taikoma) bei visa informacija, pagrindžiančia analizatoriaus </w:t>
      </w:r>
      <w:r w:rsidRPr="003C5E67">
        <w:rPr>
          <w:rFonts w:ascii="Trebuchet MS" w:eastAsia="Calibri" w:hAnsi="Trebuchet MS"/>
          <w:b/>
          <w:sz w:val="22"/>
          <w:szCs w:val="22"/>
          <w:lang w:val="lt-LT"/>
        </w:rPr>
        <w:t>atitikimą techninei specifikacijai originalo ir lietuvių kalba</w:t>
      </w:r>
      <w:r w:rsidRPr="003C5E67">
        <w:rPr>
          <w:rFonts w:ascii="Trebuchet MS" w:eastAsia="Calibri" w:hAnsi="Trebuchet MS"/>
          <w:sz w:val="22"/>
          <w:szCs w:val="22"/>
          <w:lang w:val="lt-LT"/>
        </w:rPr>
        <w:t xml:space="preserve">. Analizatoriaus gamintojo kataloguose/ bukletuose/ brošiūrose ir aprašyme </w:t>
      </w:r>
      <w:r w:rsidRPr="003C5E67">
        <w:rPr>
          <w:rFonts w:ascii="Trebuchet MS" w:eastAsia="Calibri" w:hAnsi="Trebuchet MS"/>
          <w:b/>
          <w:bCs/>
          <w:sz w:val="22"/>
          <w:szCs w:val="22"/>
          <w:u w:val="single"/>
          <w:lang w:val="lt-LT"/>
        </w:rPr>
        <w:t>privaloma grafiškai nurodyti</w:t>
      </w:r>
      <w:r w:rsidRPr="003C5E67">
        <w:rPr>
          <w:rFonts w:ascii="Trebuchet MS" w:eastAsia="Calibri" w:hAnsi="Trebuchet MS"/>
          <w:sz w:val="22"/>
          <w:szCs w:val="22"/>
          <w:lang w:val="lt-LT"/>
        </w:rPr>
        <w:t xml:space="preserve"> </w:t>
      </w:r>
      <w:r w:rsidRPr="003C5E67">
        <w:rPr>
          <w:rFonts w:ascii="Trebuchet MS" w:eastAsia="Calibri" w:hAnsi="Trebuchet MS"/>
          <w:b/>
          <w:bCs/>
          <w:sz w:val="22"/>
          <w:szCs w:val="22"/>
          <w:u w:val="single"/>
          <w:lang w:val="lt-LT"/>
        </w:rPr>
        <w:t>(t. y. pastebimai pažymėti – spalvotai paženklinti, ir/ar nurodyti rodyklėmis, ir/ar pabraukti)</w:t>
      </w:r>
      <w:r w:rsidRPr="003C5E67">
        <w:rPr>
          <w:rFonts w:ascii="Trebuchet MS" w:eastAsia="Calibri" w:hAnsi="Trebuchet MS"/>
          <w:sz w:val="22"/>
          <w:szCs w:val="22"/>
          <w:lang w:val="lt-LT"/>
        </w:rPr>
        <w:t xml:space="preserve"> konkrečias teikiamų dokumentų vietas, kur aprašomos reikalaujamų techninių charakteristikų reikšmės bei įrašyti, kurį techninės specifikacijos reikalaujamo techninio parametro punktą jos atitinka;</w:t>
      </w:r>
    </w:p>
    <w:p w14:paraId="1DA7A478" w14:textId="77777777" w:rsidR="003C5E67" w:rsidRPr="003C5E67" w:rsidRDefault="003C5E67" w:rsidP="006C4217">
      <w:pPr>
        <w:numPr>
          <w:ilvl w:val="2"/>
          <w:numId w:val="17"/>
        </w:numPr>
        <w:tabs>
          <w:tab w:val="left" w:pos="851"/>
          <w:tab w:val="left" w:pos="1134"/>
        </w:tabs>
        <w:spacing w:line="276" w:lineRule="auto"/>
        <w:ind w:left="0" w:firstLine="567"/>
        <w:contextualSpacing/>
        <w:jc w:val="both"/>
        <w:rPr>
          <w:rFonts w:ascii="Trebuchet MS" w:eastAsia="Calibri" w:hAnsi="Trebuchet MS"/>
          <w:sz w:val="22"/>
          <w:szCs w:val="22"/>
          <w:lang w:val="lt-LT"/>
        </w:rPr>
      </w:pPr>
      <w:r w:rsidRPr="003C5E67">
        <w:rPr>
          <w:rFonts w:ascii="Trebuchet MS" w:eastAsia="Calibri" w:hAnsi="Trebuchet MS"/>
          <w:b/>
          <w:bCs/>
          <w:sz w:val="22"/>
          <w:szCs w:val="22"/>
          <w:u w:val="single"/>
          <w:lang w:val="lt-LT" w:eastAsia="ar-SA"/>
        </w:rPr>
        <w:t>Analizatorių naudojimo instrukcijas originalo ir lietuvių kalba.</w:t>
      </w:r>
    </w:p>
    <w:p w14:paraId="435D4E29" w14:textId="77777777" w:rsidR="003C5E67" w:rsidRPr="003C5E67" w:rsidRDefault="003C5E67" w:rsidP="006C4217">
      <w:pPr>
        <w:numPr>
          <w:ilvl w:val="2"/>
          <w:numId w:val="17"/>
        </w:numPr>
        <w:tabs>
          <w:tab w:val="left" w:pos="851"/>
          <w:tab w:val="left" w:pos="1134"/>
        </w:tabs>
        <w:spacing w:line="276" w:lineRule="auto"/>
        <w:ind w:left="0" w:firstLine="567"/>
        <w:contextualSpacing/>
        <w:jc w:val="both"/>
        <w:rPr>
          <w:rFonts w:ascii="Trebuchet MS" w:eastAsia="Calibri" w:hAnsi="Trebuchet MS"/>
          <w:sz w:val="22"/>
          <w:szCs w:val="22"/>
          <w:lang w:val="lt-LT"/>
        </w:rPr>
      </w:pPr>
      <w:r w:rsidRPr="003C5E67">
        <w:rPr>
          <w:rFonts w:ascii="Trebuchet MS" w:eastAsia="Calibri" w:hAnsi="Trebuchet MS"/>
          <w:b/>
          <w:bCs/>
          <w:sz w:val="22"/>
          <w:szCs w:val="22"/>
          <w:u w:val="single"/>
          <w:lang w:val="lt-LT" w:eastAsia="ar-SA"/>
        </w:rPr>
        <w:t>Analizatoriaus žymėjimo CE ženklu liudijantį dokumentą originalo ir lietuvių kalba</w:t>
      </w:r>
    </w:p>
    <w:p w14:paraId="6D8C4811" w14:textId="77777777" w:rsidR="003C5E67" w:rsidRPr="003C5E67" w:rsidRDefault="003C5E67" w:rsidP="006C4217">
      <w:pPr>
        <w:widowControl w:val="0"/>
        <w:numPr>
          <w:ilvl w:val="1"/>
          <w:numId w:val="17"/>
        </w:numPr>
        <w:tabs>
          <w:tab w:val="left" w:pos="1276"/>
        </w:tabs>
        <w:autoSpaceDE w:val="0"/>
        <w:spacing w:line="276" w:lineRule="auto"/>
        <w:ind w:left="0" w:right="-41" w:firstLine="567"/>
        <w:contextualSpacing/>
        <w:jc w:val="both"/>
        <w:rPr>
          <w:rFonts w:ascii="Trebuchet MS" w:eastAsia="Calibri" w:hAnsi="Trebuchet MS"/>
          <w:sz w:val="22"/>
          <w:szCs w:val="22"/>
          <w:lang w:val="lt-LT"/>
        </w:rPr>
      </w:pPr>
      <w:r w:rsidRPr="003C5E67">
        <w:rPr>
          <w:rFonts w:ascii="Trebuchet MS" w:eastAsia="Calibri" w:hAnsi="Trebuchet MS"/>
          <w:sz w:val="22"/>
          <w:szCs w:val="22"/>
          <w:lang w:val="lt-LT"/>
        </w:rPr>
        <w:t>Reik</w:t>
      </w:r>
      <w:r w:rsidRPr="003C5E67">
        <w:rPr>
          <w:rFonts w:ascii="Trebuchet MS" w:eastAsia="Calibri" w:hAnsi="Trebuchet MS"/>
          <w:spacing w:val="-1"/>
          <w:sz w:val="22"/>
          <w:szCs w:val="22"/>
          <w:lang w:val="lt-LT"/>
        </w:rPr>
        <w:t>a</w:t>
      </w:r>
      <w:r w:rsidRPr="003C5E67">
        <w:rPr>
          <w:rFonts w:ascii="Trebuchet MS" w:eastAsia="Calibri" w:hAnsi="Trebuchet MS"/>
          <w:sz w:val="22"/>
          <w:szCs w:val="22"/>
          <w:lang w:val="lt-LT"/>
        </w:rPr>
        <w:t>lavimai analizatorių</w:t>
      </w:r>
      <w:r w:rsidRPr="003C5E67">
        <w:rPr>
          <w:rFonts w:ascii="Trebuchet MS" w:eastAsia="Calibri" w:hAnsi="Trebuchet MS"/>
          <w:spacing w:val="17"/>
          <w:sz w:val="22"/>
          <w:szCs w:val="22"/>
          <w:lang w:val="lt-LT"/>
        </w:rPr>
        <w:t xml:space="preserve"> </w:t>
      </w:r>
      <w:r w:rsidRPr="003C5E67">
        <w:rPr>
          <w:rFonts w:ascii="Trebuchet MS" w:eastAsia="Calibri" w:hAnsi="Trebuchet MS"/>
          <w:sz w:val="22"/>
          <w:szCs w:val="22"/>
          <w:lang w:val="lt-LT"/>
        </w:rPr>
        <w:t>programinei į</w:t>
      </w:r>
      <w:r w:rsidRPr="003C5E67">
        <w:rPr>
          <w:rFonts w:ascii="Trebuchet MS" w:eastAsia="Calibri" w:hAnsi="Trebuchet MS"/>
          <w:w w:val="105"/>
          <w:sz w:val="22"/>
          <w:szCs w:val="22"/>
          <w:lang w:val="lt-LT"/>
        </w:rPr>
        <w:t>rangai:</w:t>
      </w:r>
    </w:p>
    <w:p w14:paraId="39B5B7D3" w14:textId="77777777" w:rsidR="003C5E67" w:rsidRPr="003C5E67" w:rsidRDefault="003C5E67" w:rsidP="006C4217">
      <w:pPr>
        <w:numPr>
          <w:ilvl w:val="2"/>
          <w:numId w:val="17"/>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contextualSpacing/>
        <w:jc w:val="both"/>
        <w:rPr>
          <w:rFonts w:ascii="Trebuchet MS" w:eastAsia="Calibri" w:hAnsi="Trebuchet MS"/>
          <w:sz w:val="22"/>
          <w:szCs w:val="22"/>
          <w:lang w:val="lt-LT"/>
        </w:rPr>
      </w:pPr>
      <w:r w:rsidRPr="003C5E67">
        <w:rPr>
          <w:rFonts w:ascii="Trebuchet MS" w:eastAsia="Calibri" w:hAnsi="Trebuchet MS"/>
          <w:sz w:val="22"/>
          <w:szCs w:val="22"/>
          <w:lang w:val="lt-LT"/>
        </w:rPr>
        <w:t>Siūlomi analizatoriai ir</w:t>
      </w:r>
      <w:r w:rsidRPr="003C5E67">
        <w:rPr>
          <w:rFonts w:ascii="Trebuchet MS" w:eastAsia="Calibri" w:hAnsi="Trebuchet MS"/>
          <w:spacing w:val="-9"/>
          <w:sz w:val="22"/>
          <w:szCs w:val="22"/>
          <w:lang w:val="lt-LT"/>
        </w:rPr>
        <w:t xml:space="preserve"> </w:t>
      </w:r>
      <w:r w:rsidRPr="003C5E67">
        <w:rPr>
          <w:rFonts w:ascii="Trebuchet MS" w:eastAsia="Calibri" w:hAnsi="Trebuchet MS"/>
          <w:sz w:val="22"/>
          <w:szCs w:val="22"/>
          <w:lang w:val="lt-LT"/>
        </w:rPr>
        <w:t>jų</w:t>
      </w:r>
      <w:r w:rsidRPr="003C5E67">
        <w:rPr>
          <w:rFonts w:ascii="Trebuchet MS" w:eastAsia="Calibri" w:hAnsi="Trebuchet MS"/>
          <w:spacing w:val="48"/>
          <w:sz w:val="22"/>
          <w:szCs w:val="22"/>
          <w:lang w:val="lt-LT"/>
        </w:rPr>
        <w:t xml:space="preserve"> </w:t>
      </w:r>
      <w:r w:rsidRPr="003C5E67">
        <w:rPr>
          <w:rFonts w:ascii="Trebuchet MS" w:eastAsia="Calibri" w:hAnsi="Trebuchet MS"/>
          <w:sz w:val="22"/>
          <w:szCs w:val="22"/>
          <w:lang w:val="lt-LT"/>
        </w:rPr>
        <w:t xml:space="preserve">programinė įranga turi turėti galimybę keistis informacija su perkančiosios organizacijos laboratorine informacine sistema ASTM standarto protokolu arba lygiaverčiais: ABX, CSV, MCSV, HL7, REST standartų protokolais. Tyrimų užsakymai turi būti automatiškai nuskaitomi, o tyrimų atlikimo rezultatai automatiškai perduodami laboratorijos informacinei sistemai </w:t>
      </w:r>
      <w:proofErr w:type="spellStart"/>
      <w:r w:rsidRPr="003C5E67">
        <w:rPr>
          <w:rFonts w:ascii="Trebuchet MS" w:eastAsia="Calibri" w:hAnsi="Trebuchet MS"/>
          <w:sz w:val="22"/>
          <w:szCs w:val="22"/>
          <w:lang w:val="lt-LT"/>
        </w:rPr>
        <w:t>Ethernet</w:t>
      </w:r>
      <w:proofErr w:type="spellEnd"/>
      <w:r w:rsidRPr="003C5E67">
        <w:rPr>
          <w:rFonts w:ascii="Trebuchet MS" w:eastAsia="Calibri" w:hAnsi="Trebuchet MS"/>
          <w:sz w:val="22"/>
          <w:szCs w:val="22"/>
          <w:lang w:val="lt-LT"/>
        </w:rPr>
        <w:t xml:space="preserve"> tipo tinklu (10/100/1000BASE-T/TX) naudojant TCP/IP protokolą. Jeigu tiekėjo siūlomas analizatorius, ar keli analizatoriai neturi galimybės keistis informacija ASTM, ABX, CSV, MCSV, HL7, REST standartų protokolais, pasiūlyme turi būti pateikiamas kompiuteris su atitinkama programine įranga įgalinančia keistis informacija su perkančiosios organizacijos LIS ASTM standarto protokolu arba lygiaverčiais: ABX, CSV, MCSV, HL7, REST standartų protokolais, kurių pagalba tyrimų užsakymai ir tyrimų atlikimo rezultatai turi būti automatiškai nuskaitomi ir perduodami laboratorijos informacinei sistemai </w:t>
      </w:r>
      <w:proofErr w:type="spellStart"/>
      <w:r w:rsidRPr="003C5E67">
        <w:rPr>
          <w:rFonts w:ascii="Trebuchet MS" w:eastAsia="Calibri" w:hAnsi="Trebuchet MS"/>
          <w:sz w:val="22"/>
          <w:szCs w:val="22"/>
          <w:lang w:val="lt-LT"/>
        </w:rPr>
        <w:t>Ethernet</w:t>
      </w:r>
      <w:proofErr w:type="spellEnd"/>
      <w:r w:rsidRPr="003C5E67">
        <w:rPr>
          <w:rFonts w:ascii="Trebuchet MS" w:eastAsia="Calibri" w:hAnsi="Trebuchet MS"/>
          <w:sz w:val="22"/>
          <w:szCs w:val="22"/>
          <w:lang w:val="lt-LT"/>
        </w:rPr>
        <w:t xml:space="preserve"> tipo tinklu (10/100/1000BASE-T/TX) naudojant TCP/IP protokolą.</w:t>
      </w:r>
    </w:p>
    <w:p w14:paraId="0B59F90A"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Tiekėjas analizatoriaus programinės įrangos suderini</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ą atlieka savo</w:t>
      </w:r>
      <w:r w:rsidRPr="003C5E67">
        <w:rPr>
          <w:rFonts w:ascii="Trebuchet MS" w:eastAsia="Times New Roman" w:hAnsi="Trebuchet MS"/>
          <w:spacing w:val="10"/>
          <w:sz w:val="22"/>
          <w:szCs w:val="22"/>
          <w:lang w:val="lt-LT" w:eastAsia="lt-LT"/>
        </w:rPr>
        <w:t xml:space="preserve"> </w:t>
      </w:r>
      <w:r w:rsidRPr="003C5E67">
        <w:rPr>
          <w:rFonts w:ascii="Trebuchet MS" w:eastAsia="Times New Roman" w:hAnsi="Trebuchet MS"/>
          <w:sz w:val="22"/>
          <w:szCs w:val="22"/>
          <w:lang w:val="lt-LT" w:eastAsia="lt-LT"/>
        </w:rPr>
        <w:t>jėgomis ir</w:t>
      </w:r>
      <w:r w:rsidRPr="003C5E67">
        <w:rPr>
          <w:rFonts w:ascii="Trebuchet MS" w:eastAsia="Times New Roman" w:hAnsi="Trebuchet MS"/>
          <w:spacing w:val="19"/>
          <w:sz w:val="22"/>
          <w:szCs w:val="22"/>
          <w:lang w:val="lt-LT" w:eastAsia="lt-LT"/>
        </w:rPr>
        <w:t xml:space="preserve"> </w:t>
      </w:r>
      <w:r w:rsidRPr="003C5E67">
        <w:rPr>
          <w:rFonts w:ascii="Trebuchet MS" w:eastAsia="Times New Roman" w:hAnsi="Trebuchet MS"/>
          <w:sz w:val="22"/>
          <w:szCs w:val="22"/>
          <w:lang w:val="lt-LT" w:eastAsia="lt-LT"/>
        </w:rPr>
        <w:t>lėšomis.</w:t>
      </w:r>
    </w:p>
    <w:p w14:paraId="15B3B0E1"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position w:val="1"/>
          <w:sz w:val="22"/>
          <w:szCs w:val="22"/>
          <w:lang w:val="lt-LT" w:eastAsia="lt-LT"/>
        </w:rPr>
        <w:t xml:space="preserve">2.3.2. Su </w:t>
      </w:r>
      <w:r w:rsidRPr="003C5E67">
        <w:rPr>
          <w:rFonts w:ascii="Trebuchet MS" w:eastAsia="Times New Roman" w:hAnsi="Trebuchet MS"/>
          <w:sz w:val="22"/>
          <w:szCs w:val="22"/>
          <w:lang w:val="lt-LT" w:eastAsia="lt-LT"/>
        </w:rPr>
        <w:t xml:space="preserve">Perkančiosios organizacijos LIS </w:t>
      </w:r>
      <w:r w:rsidRPr="003C5E67">
        <w:rPr>
          <w:rFonts w:ascii="Trebuchet MS" w:eastAsia="Times New Roman" w:hAnsi="Trebuchet MS"/>
          <w:position w:val="1"/>
          <w:sz w:val="22"/>
          <w:szCs w:val="22"/>
          <w:lang w:val="lt-LT" w:eastAsia="lt-LT"/>
        </w:rPr>
        <w:t xml:space="preserve">turi </w:t>
      </w:r>
      <w:r w:rsidRPr="003C5E67">
        <w:rPr>
          <w:rFonts w:ascii="Trebuchet MS" w:eastAsia="Times New Roman" w:hAnsi="Trebuchet MS"/>
          <w:sz w:val="22"/>
          <w:szCs w:val="22"/>
          <w:lang w:val="lt-LT" w:eastAsia="lt-LT"/>
        </w:rPr>
        <w:t>būti</w:t>
      </w:r>
      <w:r w:rsidRPr="003C5E67">
        <w:rPr>
          <w:rFonts w:ascii="Trebuchet MS" w:eastAsia="Times New Roman" w:hAnsi="Trebuchet MS"/>
          <w:spacing w:val="35"/>
          <w:sz w:val="22"/>
          <w:szCs w:val="22"/>
          <w:lang w:val="lt-LT" w:eastAsia="lt-LT"/>
        </w:rPr>
        <w:t xml:space="preserve"> </w:t>
      </w:r>
      <w:r w:rsidRPr="003C5E67">
        <w:rPr>
          <w:rFonts w:ascii="Trebuchet MS" w:eastAsia="Times New Roman" w:hAnsi="Trebuchet MS"/>
          <w:sz w:val="22"/>
          <w:szCs w:val="22"/>
          <w:lang w:val="lt-LT" w:eastAsia="lt-LT"/>
        </w:rPr>
        <w:t>galimybė keistis šiais</w:t>
      </w:r>
      <w:r w:rsidRPr="003C5E67">
        <w:rPr>
          <w:rFonts w:ascii="Trebuchet MS" w:eastAsia="Times New Roman" w:hAnsi="Trebuchet MS"/>
          <w:spacing w:val="32"/>
          <w:sz w:val="22"/>
          <w:szCs w:val="22"/>
          <w:lang w:val="lt-LT" w:eastAsia="lt-LT"/>
        </w:rPr>
        <w:t xml:space="preserve"> </w:t>
      </w:r>
      <w:r w:rsidRPr="003C5E67">
        <w:rPr>
          <w:rFonts w:ascii="Trebuchet MS" w:eastAsia="Times New Roman" w:hAnsi="Trebuchet MS"/>
          <w:sz w:val="22"/>
          <w:szCs w:val="22"/>
          <w:lang w:val="lt-LT" w:eastAsia="lt-LT"/>
        </w:rPr>
        <w:t>duomenimis:</w:t>
      </w:r>
    </w:p>
    <w:p w14:paraId="29955CB7"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2.3.2.1. automatiškai gauti tyrimų užsakymus;</w:t>
      </w:r>
    </w:p>
    <w:p w14:paraId="62129C10"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2.3.2.2. automatiškai perduoti tyrimų</w:t>
      </w:r>
      <w:r w:rsidRPr="003C5E67">
        <w:rPr>
          <w:rFonts w:ascii="Trebuchet MS" w:eastAsia="Times New Roman" w:hAnsi="Trebuchet MS"/>
          <w:spacing w:val="52"/>
          <w:sz w:val="22"/>
          <w:szCs w:val="22"/>
          <w:lang w:val="lt-LT" w:eastAsia="lt-LT"/>
        </w:rPr>
        <w:t xml:space="preserve"> </w:t>
      </w:r>
      <w:r w:rsidRPr="003C5E67">
        <w:rPr>
          <w:rFonts w:ascii="Trebuchet MS" w:eastAsia="Times New Roman" w:hAnsi="Trebuchet MS"/>
          <w:sz w:val="22"/>
          <w:szCs w:val="22"/>
          <w:lang w:val="lt-LT" w:eastAsia="lt-LT"/>
        </w:rPr>
        <w:t>rezultatus.</w:t>
      </w:r>
    </w:p>
    <w:p w14:paraId="7EFA0BDE"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2.3.3. Tiekėjas yra atsaki</w:t>
      </w:r>
      <w:r w:rsidRPr="003C5E67">
        <w:rPr>
          <w:rFonts w:ascii="Trebuchet MS" w:eastAsia="Times New Roman" w:hAnsi="Trebuchet MS"/>
          <w:spacing w:val="-1"/>
          <w:sz w:val="22"/>
          <w:szCs w:val="22"/>
          <w:lang w:val="lt-LT" w:eastAsia="lt-LT"/>
        </w:rPr>
        <w:t>n</w:t>
      </w:r>
      <w:r w:rsidRPr="003C5E67">
        <w:rPr>
          <w:rFonts w:ascii="Trebuchet MS" w:eastAsia="Times New Roman" w:hAnsi="Trebuchet MS"/>
          <w:sz w:val="22"/>
          <w:szCs w:val="22"/>
          <w:lang w:val="lt-LT" w:eastAsia="lt-LT"/>
        </w:rPr>
        <w:t>gas už analizatorių nenutrūkstamą veikimą, už analizatorių programinės įrangos nepriek</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ištingą veikimą bei už analizatorių jungties su Perkančiosios organizacijos informacine sistema veikimą visą sutarties galiojimo</w:t>
      </w:r>
      <w:r w:rsidRPr="003C5E67">
        <w:rPr>
          <w:rFonts w:ascii="Trebuchet MS" w:eastAsia="Times New Roman" w:hAnsi="Trebuchet MS"/>
          <w:spacing w:val="28"/>
          <w:sz w:val="22"/>
          <w:szCs w:val="22"/>
          <w:lang w:val="lt-LT" w:eastAsia="lt-LT"/>
        </w:rPr>
        <w:t xml:space="preserve"> </w:t>
      </w:r>
      <w:r w:rsidRPr="003C5E67">
        <w:rPr>
          <w:rFonts w:ascii="Trebuchet MS" w:eastAsia="Times New Roman" w:hAnsi="Trebuchet MS"/>
          <w:sz w:val="22"/>
          <w:szCs w:val="22"/>
          <w:lang w:val="lt-LT" w:eastAsia="lt-LT"/>
        </w:rPr>
        <w:t>laikotarpį.</w:t>
      </w:r>
    </w:p>
    <w:p w14:paraId="59A63FBA"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lastRenderedPageBreak/>
        <w:t>2.3.4. Turėti gal</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mybę atlikti automa</w:t>
      </w:r>
      <w:r w:rsidRPr="003C5E67">
        <w:rPr>
          <w:rFonts w:ascii="Trebuchet MS" w:eastAsia="Times New Roman" w:hAnsi="Trebuchet MS"/>
          <w:spacing w:val="-1"/>
          <w:sz w:val="22"/>
          <w:szCs w:val="22"/>
          <w:lang w:val="lt-LT" w:eastAsia="lt-LT"/>
        </w:rPr>
        <w:t>t</w:t>
      </w:r>
      <w:r w:rsidRPr="003C5E67">
        <w:rPr>
          <w:rFonts w:ascii="Trebuchet MS" w:eastAsia="Times New Roman" w:hAnsi="Trebuchet MS"/>
          <w:sz w:val="22"/>
          <w:szCs w:val="22"/>
          <w:lang w:val="lt-LT" w:eastAsia="lt-LT"/>
        </w:rPr>
        <w:t>inį tyrimo atsa</w:t>
      </w:r>
      <w:r w:rsidRPr="003C5E67">
        <w:rPr>
          <w:rFonts w:ascii="Trebuchet MS" w:eastAsia="Times New Roman" w:hAnsi="Trebuchet MS"/>
          <w:spacing w:val="-1"/>
          <w:sz w:val="22"/>
          <w:szCs w:val="22"/>
          <w:lang w:val="lt-LT" w:eastAsia="lt-LT"/>
        </w:rPr>
        <w:t>k</w:t>
      </w:r>
      <w:r w:rsidRPr="003C5E67">
        <w:rPr>
          <w:rFonts w:ascii="Trebuchet MS" w:eastAsia="Times New Roman" w:hAnsi="Trebuchet MS"/>
          <w:sz w:val="22"/>
          <w:szCs w:val="22"/>
          <w:lang w:val="lt-LT" w:eastAsia="lt-LT"/>
        </w:rPr>
        <w:t xml:space="preserve">ymo techninį </w:t>
      </w:r>
      <w:proofErr w:type="spellStart"/>
      <w:r w:rsidRPr="003C5E67">
        <w:rPr>
          <w:rFonts w:ascii="Trebuchet MS" w:eastAsia="Times New Roman" w:hAnsi="Trebuchet MS"/>
          <w:sz w:val="22"/>
          <w:szCs w:val="22"/>
          <w:lang w:val="lt-LT" w:eastAsia="lt-LT"/>
        </w:rPr>
        <w:t>validavim</w:t>
      </w:r>
      <w:r w:rsidRPr="003C5E67">
        <w:rPr>
          <w:rFonts w:ascii="Trebuchet MS" w:eastAsia="Times New Roman" w:hAnsi="Trebuchet MS"/>
          <w:spacing w:val="-1"/>
          <w:sz w:val="22"/>
          <w:szCs w:val="22"/>
          <w:lang w:val="lt-LT" w:eastAsia="lt-LT"/>
        </w:rPr>
        <w:t>ą</w:t>
      </w:r>
      <w:proofErr w:type="spellEnd"/>
      <w:r w:rsidRPr="003C5E67">
        <w:rPr>
          <w:rFonts w:ascii="Trebuchet MS" w:eastAsia="Times New Roman" w:hAnsi="Trebuchet MS"/>
          <w:sz w:val="22"/>
          <w:szCs w:val="22"/>
          <w:lang w:val="lt-LT" w:eastAsia="lt-LT"/>
        </w:rPr>
        <w:t>.</w:t>
      </w:r>
    </w:p>
    <w:p w14:paraId="59E7BAFB"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2.3.5. Šios technines specifikacijos III dalyje aprašyti analizatoriai turi turėti automatizu</w:t>
      </w:r>
      <w:r w:rsidRPr="003C5E67">
        <w:rPr>
          <w:rFonts w:ascii="Trebuchet MS" w:eastAsia="Times New Roman" w:hAnsi="Trebuchet MS"/>
          <w:spacing w:val="-1"/>
          <w:sz w:val="22"/>
          <w:szCs w:val="22"/>
          <w:lang w:val="lt-LT" w:eastAsia="lt-LT"/>
        </w:rPr>
        <w:t>o</w:t>
      </w:r>
      <w:r w:rsidRPr="003C5E67">
        <w:rPr>
          <w:rFonts w:ascii="Trebuchet MS" w:eastAsia="Times New Roman" w:hAnsi="Trebuchet MS"/>
          <w:sz w:val="22"/>
          <w:szCs w:val="22"/>
          <w:lang w:val="lt-LT" w:eastAsia="lt-LT"/>
        </w:rPr>
        <w:t>tos kokybės</w:t>
      </w:r>
      <w:r w:rsidRPr="003C5E67">
        <w:rPr>
          <w:rFonts w:ascii="Trebuchet MS" w:eastAsia="Times New Roman" w:hAnsi="Trebuchet MS"/>
          <w:spacing w:val="43"/>
          <w:sz w:val="22"/>
          <w:szCs w:val="22"/>
          <w:lang w:val="lt-LT" w:eastAsia="lt-LT"/>
        </w:rPr>
        <w:t xml:space="preserve"> </w:t>
      </w:r>
      <w:r w:rsidRPr="003C5E67">
        <w:rPr>
          <w:rFonts w:ascii="Trebuchet MS" w:eastAsia="Times New Roman" w:hAnsi="Trebuchet MS"/>
          <w:sz w:val="22"/>
          <w:szCs w:val="22"/>
          <w:lang w:val="lt-LT" w:eastAsia="lt-LT"/>
        </w:rPr>
        <w:t>kontrol</w:t>
      </w:r>
      <w:r w:rsidRPr="003C5E67">
        <w:rPr>
          <w:rFonts w:ascii="Trebuchet MS" w:eastAsia="Times New Roman" w:hAnsi="Trebuchet MS"/>
          <w:spacing w:val="-1"/>
          <w:sz w:val="22"/>
          <w:szCs w:val="22"/>
          <w:lang w:val="lt-LT" w:eastAsia="lt-LT"/>
        </w:rPr>
        <w:t>ė</w:t>
      </w:r>
      <w:r w:rsidRPr="003C5E67">
        <w:rPr>
          <w:rFonts w:ascii="Trebuchet MS" w:eastAsia="Times New Roman" w:hAnsi="Trebuchet MS"/>
          <w:sz w:val="22"/>
          <w:szCs w:val="22"/>
          <w:lang w:val="lt-LT" w:eastAsia="lt-LT"/>
        </w:rPr>
        <w:t>s ir analizės</w:t>
      </w:r>
      <w:r w:rsidRPr="003C5E67">
        <w:rPr>
          <w:rFonts w:ascii="Trebuchet MS" w:eastAsia="Times New Roman" w:hAnsi="Trebuchet MS"/>
          <w:spacing w:val="44"/>
          <w:sz w:val="22"/>
          <w:szCs w:val="22"/>
          <w:lang w:val="lt-LT" w:eastAsia="lt-LT"/>
        </w:rPr>
        <w:t xml:space="preserve"> </w:t>
      </w:r>
      <w:r w:rsidRPr="003C5E67">
        <w:rPr>
          <w:rFonts w:ascii="Trebuchet MS" w:eastAsia="Times New Roman" w:hAnsi="Trebuchet MS"/>
          <w:sz w:val="22"/>
          <w:szCs w:val="22"/>
          <w:lang w:val="lt-LT" w:eastAsia="lt-LT"/>
        </w:rPr>
        <w:t>valdy</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o programą.</w:t>
      </w:r>
    </w:p>
    <w:p w14:paraId="29FD050E"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2.3.6. Šios technines specifikacijos III dalyje aprašyti analizatoriai turi turėti naudojamų reagentų ir darbo eigos atsekamumo ir apskaitos programą.</w:t>
      </w:r>
    </w:p>
    <w:p w14:paraId="6AB7A3B4"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 xml:space="preserve">2.3.7. </w:t>
      </w:r>
      <w:r w:rsidRPr="003C5E67">
        <w:rPr>
          <w:rFonts w:ascii="Trebuchet MS" w:eastAsia="Times New Roman" w:hAnsi="Trebuchet MS"/>
          <w:position w:val="1"/>
          <w:sz w:val="22"/>
          <w:szCs w:val="22"/>
          <w:lang w:val="lt-LT" w:eastAsia="lt-LT"/>
        </w:rPr>
        <w:t>Gali</w:t>
      </w:r>
      <w:r w:rsidRPr="003C5E67">
        <w:rPr>
          <w:rFonts w:ascii="Trebuchet MS" w:eastAsia="Times New Roman" w:hAnsi="Trebuchet MS"/>
          <w:spacing w:val="-1"/>
          <w:position w:val="1"/>
          <w:sz w:val="22"/>
          <w:szCs w:val="22"/>
          <w:lang w:val="lt-LT" w:eastAsia="lt-LT"/>
        </w:rPr>
        <w:t>m</w:t>
      </w:r>
      <w:r w:rsidRPr="003C5E67">
        <w:rPr>
          <w:rFonts w:ascii="Trebuchet MS" w:eastAsia="Times New Roman" w:hAnsi="Trebuchet MS"/>
          <w:position w:val="1"/>
          <w:sz w:val="22"/>
          <w:szCs w:val="22"/>
          <w:lang w:val="lt-LT" w:eastAsia="lt-LT"/>
        </w:rPr>
        <w:t>ybė tal</w:t>
      </w:r>
      <w:r w:rsidRPr="003C5E67">
        <w:rPr>
          <w:rFonts w:ascii="Trebuchet MS" w:eastAsia="Times New Roman" w:hAnsi="Trebuchet MS"/>
          <w:spacing w:val="-1"/>
          <w:position w:val="1"/>
          <w:sz w:val="22"/>
          <w:szCs w:val="22"/>
          <w:lang w:val="lt-LT" w:eastAsia="lt-LT"/>
        </w:rPr>
        <w:t>p</w:t>
      </w:r>
      <w:r w:rsidRPr="003C5E67">
        <w:rPr>
          <w:rFonts w:ascii="Trebuchet MS" w:eastAsia="Times New Roman" w:hAnsi="Trebuchet MS"/>
          <w:position w:val="1"/>
          <w:sz w:val="22"/>
          <w:szCs w:val="22"/>
          <w:lang w:val="lt-LT" w:eastAsia="lt-LT"/>
        </w:rPr>
        <w:t>inti į analizatorių naujus arba</w:t>
      </w:r>
      <w:r w:rsidRPr="003C5E67">
        <w:rPr>
          <w:rFonts w:ascii="Trebuchet MS" w:eastAsia="Times New Roman" w:hAnsi="Trebuchet MS"/>
          <w:spacing w:val="42"/>
          <w:position w:val="1"/>
          <w:sz w:val="22"/>
          <w:szCs w:val="22"/>
          <w:lang w:val="lt-LT" w:eastAsia="lt-LT"/>
        </w:rPr>
        <w:t xml:space="preserve"> </w:t>
      </w:r>
      <w:r w:rsidRPr="003C5E67">
        <w:rPr>
          <w:rFonts w:ascii="Trebuchet MS" w:eastAsia="Times New Roman" w:hAnsi="Trebuchet MS"/>
          <w:position w:val="1"/>
          <w:sz w:val="22"/>
          <w:szCs w:val="22"/>
          <w:lang w:val="lt-LT" w:eastAsia="lt-LT"/>
        </w:rPr>
        <w:t xml:space="preserve">skubius mėginius, nestabdant analizatoriaus darbo. </w:t>
      </w:r>
      <w:r w:rsidRPr="003C5E67">
        <w:rPr>
          <w:rFonts w:ascii="Trebuchet MS" w:eastAsia="Times New Roman" w:hAnsi="Trebuchet MS"/>
          <w:sz w:val="22"/>
          <w:szCs w:val="22"/>
          <w:u w:val="single"/>
          <w:lang w:val="lt-LT" w:eastAsia="lt-LT"/>
        </w:rPr>
        <w:t>Pate</w:t>
      </w:r>
      <w:r w:rsidRPr="003C5E67">
        <w:rPr>
          <w:rFonts w:ascii="Trebuchet MS" w:eastAsia="Times New Roman" w:hAnsi="Trebuchet MS"/>
          <w:spacing w:val="-1"/>
          <w:sz w:val="22"/>
          <w:szCs w:val="22"/>
          <w:u w:val="single"/>
          <w:lang w:val="lt-LT" w:eastAsia="lt-LT"/>
        </w:rPr>
        <w:t>i</w:t>
      </w:r>
      <w:r w:rsidRPr="003C5E67">
        <w:rPr>
          <w:rFonts w:ascii="Trebuchet MS" w:eastAsia="Times New Roman" w:hAnsi="Trebuchet MS"/>
          <w:sz w:val="22"/>
          <w:szCs w:val="22"/>
          <w:u w:val="single"/>
          <w:lang w:val="lt-LT" w:eastAsia="lt-LT"/>
        </w:rPr>
        <w:t>kti gamintojo patvirtin</w:t>
      </w:r>
      <w:r w:rsidRPr="003C5E67">
        <w:rPr>
          <w:rFonts w:ascii="Trebuchet MS" w:eastAsia="Times New Roman" w:hAnsi="Trebuchet MS"/>
          <w:spacing w:val="-1"/>
          <w:sz w:val="22"/>
          <w:szCs w:val="22"/>
          <w:u w:val="single"/>
          <w:lang w:val="lt-LT" w:eastAsia="lt-LT"/>
        </w:rPr>
        <w:t>t</w:t>
      </w:r>
      <w:r w:rsidRPr="003C5E67">
        <w:rPr>
          <w:rFonts w:ascii="Trebuchet MS" w:eastAsia="Times New Roman" w:hAnsi="Trebuchet MS"/>
          <w:sz w:val="22"/>
          <w:szCs w:val="22"/>
          <w:u w:val="single"/>
          <w:lang w:val="lt-LT" w:eastAsia="lt-LT"/>
        </w:rPr>
        <w:t>ą proceso aprašymą</w:t>
      </w:r>
      <w:r w:rsidRPr="003C5E67">
        <w:rPr>
          <w:rFonts w:ascii="Trebuchet MS" w:eastAsia="Times New Roman" w:hAnsi="Trebuchet MS"/>
          <w:sz w:val="22"/>
          <w:szCs w:val="22"/>
          <w:lang w:val="lt-LT" w:eastAsia="lt-LT"/>
        </w:rPr>
        <w:t>.</w:t>
      </w:r>
    </w:p>
    <w:p w14:paraId="22102462"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2.4.</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w w:val="106"/>
          <w:sz w:val="22"/>
          <w:szCs w:val="22"/>
          <w:lang w:val="lt-LT" w:eastAsia="lt-LT"/>
        </w:rPr>
        <w:t>Reikalavi</w:t>
      </w:r>
      <w:r w:rsidRPr="003C5E67">
        <w:rPr>
          <w:rFonts w:ascii="Trebuchet MS" w:eastAsia="Times New Roman" w:hAnsi="Trebuchet MS"/>
          <w:spacing w:val="-2"/>
          <w:w w:val="106"/>
          <w:sz w:val="22"/>
          <w:szCs w:val="22"/>
          <w:lang w:val="lt-LT" w:eastAsia="lt-LT"/>
        </w:rPr>
        <w:t>m</w:t>
      </w:r>
      <w:r w:rsidRPr="003C5E67">
        <w:rPr>
          <w:rFonts w:ascii="Trebuchet MS" w:eastAsia="Times New Roman" w:hAnsi="Trebuchet MS"/>
          <w:w w:val="106"/>
          <w:sz w:val="22"/>
          <w:szCs w:val="22"/>
          <w:lang w:val="lt-LT" w:eastAsia="lt-LT"/>
        </w:rPr>
        <w:t>ai</w:t>
      </w:r>
      <w:r w:rsidRPr="003C5E67">
        <w:rPr>
          <w:rFonts w:ascii="Trebuchet MS" w:eastAsia="Times New Roman" w:hAnsi="Trebuchet MS"/>
          <w:spacing w:val="23"/>
          <w:w w:val="106"/>
          <w:sz w:val="22"/>
          <w:szCs w:val="22"/>
          <w:lang w:val="lt-LT" w:eastAsia="lt-LT"/>
        </w:rPr>
        <w:t xml:space="preserve"> </w:t>
      </w:r>
      <w:r w:rsidRPr="003C5E67">
        <w:rPr>
          <w:rFonts w:ascii="Trebuchet MS" w:eastAsia="Times New Roman" w:hAnsi="Trebuchet MS"/>
          <w:sz w:val="22"/>
          <w:szCs w:val="22"/>
          <w:lang w:val="lt-LT" w:eastAsia="lt-LT"/>
        </w:rPr>
        <w:t>analizatoriaus</w:t>
      </w:r>
      <w:r w:rsidRPr="003C5E67">
        <w:rPr>
          <w:rFonts w:ascii="Trebuchet MS" w:eastAsia="Times New Roman" w:hAnsi="Trebuchet MS"/>
          <w:spacing w:val="24"/>
          <w:sz w:val="22"/>
          <w:szCs w:val="22"/>
          <w:lang w:val="lt-LT" w:eastAsia="lt-LT"/>
        </w:rPr>
        <w:t xml:space="preserve"> </w:t>
      </w:r>
      <w:r w:rsidRPr="003C5E67">
        <w:rPr>
          <w:rFonts w:ascii="Trebuchet MS" w:eastAsia="Times New Roman" w:hAnsi="Trebuchet MS"/>
          <w:w w:val="106"/>
          <w:sz w:val="22"/>
          <w:szCs w:val="22"/>
          <w:lang w:val="lt-LT" w:eastAsia="lt-LT"/>
        </w:rPr>
        <w:t>atliek</w:t>
      </w:r>
      <w:r w:rsidRPr="003C5E67">
        <w:rPr>
          <w:rFonts w:ascii="Trebuchet MS" w:eastAsia="Times New Roman" w:hAnsi="Trebuchet MS"/>
          <w:spacing w:val="-1"/>
          <w:w w:val="106"/>
          <w:sz w:val="22"/>
          <w:szCs w:val="22"/>
          <w:lang w:val="lt-LT" w:eastAsia="lt-LT"/>
        </w:rPr>
        <w:t>a</w:t>
      </w:r>
      <w:r w:rsidRPr="003C5E67">
        <w:rPr>
          <w:rFonts w:ascii="Trebuchet MS" w:eastAsia="Times New Roman" w:hAnsi="Trebuchet MS"/>
          <w:w w:val="106"/>
          <w:sz w:val="22"/>
          <w:szCs w:val="22"/>
          <w:lang w:val="lt-LT" w:eastAsia="lt-LT"/>
        </w:rPr>
        <w:t>miems</w:t>
      </w:r>
      <w:r w:rsidRPr="003C5E67">
        <w:rPr>
          <w:rFonts w:ascii="Trebuchet MS" w:eastAsia="Times New Roman" w:hAnsi="Trebuchet MS"/>
          <w:spacing w:val="-8"/>
          <w:w w:val="106"/>
          <w:sz w:val="22"/>
          <w:szCs w:val="22"/>
          <w:lang w:val="lt-LT" w:eastAsia="lt-LT"/>
        </w:rPr>
        <w:t xml:space="preserve"> </w:t>
      </w:r>
      <w:r w:rsidRPr="003C5E67">
        <w:rPr>
          <w:rFonts w:ascii="Trebuchet MS" w:eastAsia="Times New Roman" w:hAnsi="Trebuchet MS"/>
          <w:w w:val="106"/>
          <w:sz w:val="22"/>
          <w:szCs w:val="22"/>
          <w:lang w:val="lt-LT" w:eastAsia="lt-LT"/>
        </w:rPr>
        <w:t>lab</w:t>
      </w:r>
      <w:r w:rsidRPr="003C5E67">
        <w:rPr>
          <w:rFonts w:ascii="Trebuchet MS" w:eastAsia="Times New Roman" w:hAnsi="Trebuchet MS"/>
          <w:spacing w:val="-1"/>
          <w:w w:val="106"/>
          <w:sz w:val="22"/>
          <w:szCs w:val="22"/>
          <w:lang w:val="lt-LT" w:eastAsia="lt-LT"/>
        </w:rPr>
        <w:t>o</w:t>
      </w:r>
      <w:r w:rsidRPr="003C5E67">
        <w:rPr>
          <w:rFonts w:ascii="Trebuchet MS" w:eastAsia="Times New Roman" w:hAnsi="Trebuchet MS"/>
          <w:w w:val="106"/>
          <w:sz w:val="22"/>
          <w:szCs w:val="22"/>
          <w:lang w:val="lt-LT" w:eastAsia="lt-LT"/>
        </w:rPr>
        <w:t>ratoriniams tyrima</w:t>
      </w:r>
      <w:r w:rsidRPr="003C5E67">
        <w:rPr>
          <w:rFonts w:ascii="Trebuchet MS" w:eastAsia="Times New Roman" w:hAnsi="Trebuchet MS"/>
          <w:spacing w:val="-1"/>
          <w:w w:val="106"/>
          <w:sz w:val="22"/>
          <w:szCs w:val="22"/>
          <w:lang w:val="lt-LT" w:eastAsia="lt-LT"/>
        </w:rPr>
        <w:t>m</w:t>
      </w:r>
      <w:r w:rsidRPr="003C5E67">
        <w:rPr>
          <w:rFonts w:ascii="Trebuchet MS" w:eastAsia="Times New Roman" w:hAnsi="Trebuchet MS"/>
          <w:w w:val="106"/>
          <w:sz w:val="22"/>
          <w:szCs w:val="22"/>
          <w:lang w:val="lt-LT" w:eastAsia="lt-LT"/>
        </w:rPr>
        <w:t>s:</w:t>
      </w:r>
    </w:p>
    <w:p w14:paraId="60507DF8"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 xml:space="preserve">2.4.1. Maksimalus tyrimų skaičius pateikiamas, tačiau tiekėjas turi įvertinti ir įskaičiuoti visas reikalingų analizatoriaus veikimui medžiagų kiekius atsižvelgiant į </w:t>
      </w:r>
      <w:r w:rsidRPr="003C5E67">
        <w:rPr>
          <w:rFonts w:ascii="Trebuchet MS" w:eastAsia="Times New Roman" w:hAnsi="Trebuchet MS" w:cs="Calibri"/>
          <w:sz w:val="22"/>
          <w:szCs w:val="22"/>
          <w:lang w:val="lt-LT" w:eastAsia="lt-LT"/>
        </w:rPr>
        <w:t>kontrolių tyrimus (ne mažiau dviejų lygių kiekvieną darbo dieną</w:t>
      </w:r>
      <w:r w:rsidRPr="003C5E67">
        <w:rPr>
          <w:rFonts w:ascii="Trebuchet MS" w:eastAsia="Calibri" w:hAnsi="Trebuchet MS" w:cs="Calibri"/>
          <w:b/>
          <w:iCs/>
          <w:color w:val="000000"/>
          <w:sz w:val="22"/>
          <w:szCs w:val="22"/>
          <w:shd w:val="clear" w:color="auto" w:fill="FFFFFF"/>
          <w:vertAlign w:val="superscript"/>
          <w:lang w:val="lt-LT" w:eastAsia="lt-LT"/>
        </w:rPr>
        <w:footnoteReference w:id="2"/>
      </w:r>
      <w:r w:rsidRPr="003C5E67">
        <w:rPr>
          <w:rFonts w:ascii="Trebuchet MS" w:eastAsia="Times New Roman" w:hAnsi="Trebuchet MS" w:cs="Calibri"/>
          <w:sz w:val="22"/>
          <w:szCs w:val="22"/>
          <w:lang w:val="lt-LT" w:eastAsia="lt-LT"/>
        </w:rPr>
        <w:t>) ir kalibravimui reikalingų tyrimų skaičių, kurie</w:t>
      </w:r>
      <w:r w:rsidRPr="003C5E67">
        <w:rPr>
          <w:rFonts w:ascii="Trebuchet MS" w:eastAsia="Calibri" w:hAnsi="Trebuchet MS"/>
          <w:iCs/>
          <w:color w:val="FF0000"/>
          <w:sz w:val="22"/>
          <w:szCs w:val="22"/>
          <w:lang w:val="lt-LT" w:eastAsia="lt-LT"/>
        </w:rPr>
        <w:t xml:space="preserve"> </w:t>
      </w:r>
      <w:r w:rsidRPr="003C5E67">
        <w:rPr>
          <w:rFonts w:ascii="Trebuchet MS" w:eastAsia="Times New Roman" w:hAnsi="Trebuchet MS" w:cs="Calibri"/>
          <w:iCs/>
          <w:sz w:val="22"/>
          <w:szCs w:val="22"/>
          <w:lang w:val="lt-LT" w:eastAsia="lt-LT"/>
        </w:rPr>
        <w:t>užtikrintų galimybę pasiekti nurodytą tyrimų skaičių pateikiamą užsakovams.</w:t>
      </w:r>
      <w:r w:rsidRPr="003C5E67">
        <w:rPr>
          <w:rFonts w:ascii="Trebuchet MS" w:eastAsia="Times New Roman" w:hAnsi="Trebuchet MS" w:cs="Calibri"/>
          <w:sz w:val="22"/>
          <w:szCs w:val="22"/>
          <w:lang w:val="lt-LT" w:eastAsia="lt-LT"/>
        </w:rPr>
        <w:t xml:space="preserve"> </w:t>
      </w:r>
    </w:p>
    <w:p w14:paraId="0AFD800B"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position w:val="1"/>
          <w:sz w:val="22"/>
          <w:szCs w:val="22"/>
          <w:lang w:val="lt-LT" w:eastAsia="lt-LT"/>
        </w:rPr>
        <w:t>2.4.2. Vidiniai kontrol</w:t>
      </w:r>
      <w:r w:rsidRPr="003C5E67">
        <w:rPr>
          <w:rFonts w:ascii="Trebuchet MS" w:eastAsia="Times New Roman" w:hAnsi="Trebuchet MS"/>
          <w:spacing w:val="-1"/>
          <w:position w:val="1"/>
          <w:sz w:val="22"/>
          <w:szCs w:val="22"/>
          <w:lang w:val="lt-LT" w:eastAsia="lt-LT"/>
        </w:rPr>
        <w:t>iniai tyrimai atliekami po vieną kartą kiekvieną analizatoriaus darbo dieną</w:t>
      </w:r>
      <w:r w:rsidRPr="003C5E67">
        <w:rPr>
          <w:rFonts w:ascii="Trebuchet MS" w:eastAsia="Times New Roman" w:hAnsi="Trebuchet MS"/>
          <w:position w:val="1"/>
          <w:sz w:val="22"/>
          <w:szCs w:val="22"/>
          <w:lang w:val="lt-LT" w:eastAsia="lt-LT"/>
        </w:rPr>
        <w:t xml:space="preserve">, reagentai, </w:t>
      </w:r>
      <w:proofErr w:type="spellStart"/>
      <w:r w:rsidRPr="003C5E67">
        <w:rPr>
          <w:rFonts w:ascii="Trebuchet MS" w:eastAsia="Times New Roman" w:hAnsi="Trebuchet MS"/>
          <w:position w:val="1"/>
          <w:sz w:val="22"/>
          <w:szCs w:val="22"/>
          <w:lang w:val="lt-LT" w:eastAsia="lt-LT"/>
        </w:rPr>
        <w:t>kali</w:t>
      </w:r>
      <w:r w:rsidRPr="003C5E67">
        <w:rPr>
          <w:rFonts w:ascii="Trebuchet MS" w:eastAsia="Times New Roman" w:hAnsi="Trebuchet MS"/>
          <w:spacing w:val="-1"/>
          <w:position w:val="1"/>
          <w:sz w:val="22"/>
          <w:szCs w:val="22"/>
          <w:lang w:val="lt-LT" w:eastAsia="lt-LT"/>
        </w:rPr>
        <w:t>b</w:t>
      </w:r>
      <w:r w:rsidRPr="003C5E67">
        <w:rPr>
          <w:rFonts w:ascii="Trebuchet MS" w:eastAsia="Times New Roman" w:hAnsi="Trebuchet MS"/>
          <w:position w:val="1"/>
          <w:sz w:val="22"/>
          <w:szCs w:val="22"/>
          <w:lang w:val="lt-LT" w:eastAsia="lt-LT"/>
        </w:rPr>
        <w:t>ratoriai</w:t>
      </w:r>
      <w:proofErr w:type="spellEnd"/>
      <w:r w:rsidRPr="003C5E67">
        <w:rPr>
          <w:rFonts w:ascii="Trebuchet MS" w:eastAsia="Times New Roman" w:hAnsi="Trebuchet MS"/>
          <w:position w:val="1"/>
          <w:sz w:val="22"/>
          <w:szCs w:val="22"/>
          <w:lang w:val="lt-LT" w:eastAsia="lt-LT"/>
        </w:rPr>
        <w:t xml:space="preserve"> ir kt., priemon</w:t>
      </w:r>
      <w:r w:rsidRPr="003C5E67">
        <w:rPr>
          <w:rFonts w:ascii="Trebuchet MS" w:eastAsia="Times New Roman" w:hAnsi="Trebuchet MS"/>
          <w:spacing w:val="-1"/>
          <w:position w:val="1"/>
          <w:sz w:val="22"/>
          <w:szCs w:val="22"/>
          <w:lang w:val="lt-LT" w:eastAsia="lt-LT"/>
        </w:rPr>
        <w:t>ė</w:t>
      </w:r>
      <w:r w:rsidRPr="003C5E67">
        <w:rPr>
          <w:rFonts w:ascii="Trebuchet MS" w:eastAsia="Times New Roman" w:hAnsi="Trebuchet MS"/>
          <w:position w:val="1"/>
          <w:sz w:val="22"/>
          <w:szCs w:val="22"/>
          <w:lang w:val="lt-LT" w:eastAsia="lt-LT"/>
        </w:rPr>
        <w:t>s bus naudoja</w:t>
      </w:r>
      <w:r w:rsidRPr="003C5E67">
        <w:rPr>
          <w:rFonts w:ascii="Trebuchet MS" w:eastAsia="Times New Roman" w:hAnsi="Trebuchet MS"/>
          <w:spacing w:val="-1"/>
          <w:position w:val="1"/>
          <w:sz w:val="22"/>
          <w:szCs w:val="22"/>
          <w:lang w:val="lt-LT" w:eastAsia="lt-LT"/>
        </w:rPr>
        <w:t>m</w:t>
      </w:r>
      <w:r w:rsidRPr="003C5E67">
        <w:rPr>
          <w:rFonts w:ascii="Trebuchet MS" w:eastAsia="Times New Roman" w:hAnsi="Trebuchet MS"/>
          <w:position w:val="1"/>
          <w:sz w:val="22"/>
          <w:szCs w:val="22"/>
          <w:lang w:val="lt-LT" w:eastAsia="lt-LT"/>
        </w:rPr>
        <w:t>os, atsižve</w:t>
      </w:r>
      <w:r w:rsidRPr="003C5E67">
        <w:rPr>
          <w:rFonts w:ascii="Trebuchet MS" w:eastAsia="Times New Roman" w:hAnsi="Trebuchet MS"/>
          <w:spacing w:val="-1"/>
          <w:position w:val="1"/>
          <w:sz w:val="22"/>
          <w:szCs w:val="22"/>
          <w:lang w:val="lt-LT" w:eastAsia="lt-LT"/>
        </w:rPr>
        <w:t>l</w:t>
      </w:r>
      <w:r w:rsidRPr="003C5E67">
        <w:rPr>
          <w:rFonts w:ascii="Trebuchet MS" w:eastAsia="Times New Roman" w:hAnsi="Trebuchet MS"/>
          <w:position w:val="1"/>
          <w:sz w:val="22"/>
          <w:szCs w:val="22"/>
          <w:lang w:val="lt-LT" w:eastAsia="lt-LT"/>
        </w:rPr>
        <w:t xml:space="preserve">giant į </w:t>
      </w:r>
      <w:r w:rsidRPr="003C5E67">
        <w:rPr>
          <w:rFonts w:ascii="Trebuchet MS" w:eastAsia="Times New Roman" w:hAnsi="Trebuchet MS"/>
          <w:sz w:val="22"/>
          <w:szCs w:val="22"/>
          <w:lang w:val="lt-LT" w:eastAsia="lt-LT"/>
        </w:rPr>
        <w:t>gamin</w:t>
      </w:r>
      <w:r w:rsidRPr="003C5E67">
        <w:rPr>
          <w:rFonts w:ascii="Trebuchet MS" w:eastAsia="Times New Roman" w:hAnsi="Trebuchet MS"/>
          <w:spacing w:val="-1"/>
          <w:sz w:val="22"/>
          <w:szCs w:val="22"/>
          <w:lang w:val="lt-LT" w:eastAsia="lt-LT"/>
        </w:rPr>
        <w:t>t</w:t>
      </w:r>
      <w:r w:rsidRPr="003C5E67">
        <w:rPr>
          <w:rFonts w:ascii="Trebuchet MS" w:eastAsia="Times New Roman" w:hAnsi="Trebuchet MS"/>
          <w:sz w:val="22"/>
          <w:szCs w:val="22"/>
          <w:lang w:val="lt-LT" w:eastAsia="lt-LT"/>
        </w:rPr>
        <w:t>ojo nurodytus galiojimo, galiojimo atidarius rinkinį ir</w:t>
      </w:r>
      <w:r w:rsidRPr="003C5E67">
        <w:rPr>
          <w:rFonts w:ascii="Trebuchet MS" w:eastAsia="Times New Roman" w:hAnsi="Trebuchet MS"/>
          <w:spacing w:val="12"/>
          <w:sz w:val="22"/>
          <w:szCs w:val="22"/>
          <w:lang w:val="lt-LT" w:eastAsia="lt-LT"/>
        </w:rPr>
        <w:t xml:space="preserve"> </w:t>
      </w:r>
      <w:r w:rsidRPr="003C5E67">
        <w:rPr>
          <w:rFonts w:ascii="Trebuchet MS" w:eastAsia="Times New Roman" w:hAnsi="Trebuchet MS"/>
          <w:sz w:val="22"/>
          <w:szCs w:val="22"/>
          <w:lang w:val="lt-LT" w:eastAsia="lt-LT"/>
        </w:rPr>
        <w:t>stabi</w:t>
      </w:r>
      <w:r w:rsidRPr="003C5E67">
        <w:rPr>
          <w:rFonts w:ascii="Trebuchet MS" w:eastAsia="Times New Roman" w:hAnsi="Trebuchet MS"/>
          <w:spacing w:val="-1"/>
          <w:sz w:val="22"/>
          <w:szCs w:val="22"/>
          <w:lang w:val="lt-LT" w:eastAsia="lt-LT"/>
        </w:rPr>
        <w:t>l</w:t>
      </w:r>
      <w:r w:rsidRPr="003C5E67">
        <w:rPr>
          <w:rFonts w:ascii="Trebuchet MS" w:eastAsia="Times New Roman" w:hAnsi="Trebuchet MS"/>
          <w:sz w:val="22"/>
          <w:szCs w:val="22"/>
          <w:lang w:val="lt-LT" w:eastAsia="lt-LT"/>
        </w:rPr>
        <w:t>umo terminus.</w:t>
      </w:r>
    </w:p>
    <w:p w14:paraId="3A25DD85"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2.4.3. Visiems šios technines specifikacijos III dalyje išvardintiems tyrimams pateikti gam</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ntojo rekomenduojamas normų reikšmes, taikomas suaugusiems ir vaikams.</w:t>
      </w:r>
    </w:p>
    <w:p w14:paraId="59B001A5"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2.4.4.</w:t>
      </w:r>
      <w:r w:rsidRPr="003C5E67">
        <w:rPr>
          <w:rFonts w:ascii="Trebuchet MS" w:eastAsia="Times New Roman" w:hAnsi="Trebuchet MS"/>
          <w:spacing w:val="33"/>
          <w:sz w:val="22"/>
          <w:szCs w:val="22"/>
          <w:lang w:val="lt-LT" w:eastAsia="lt-LT"/>
        </w:rPr>
        <w:t xml:space="preserve"> </w:t>
      </w:r>
      <w:r w:rsidRPr="003C5E67">
        <w:rPr>
          <w:rFonts w:ascii="Trebuchet MS" w:eastAsia="Times New Roman" w:hAnsi="Trebuchet MS"/>
          <w:sz w:val="22"/>
          <w:szCs w:val="22"/>
          <w:lang w:val="lt-LT" w:eastAsia="lt-LT"/>
        </w:rPr>
        <w:t>Kiekybinio tyrimo rezultatai turi</w:t>
      </w:r>
      <w:r w:rsidRPr="003C5E67">
        <w:rPr>
          <w:rFonts w:ascii="Trebuchet MS" w:eastAsia="Times New Roman" w:hAnsi="Trebuchet MS"/>
          <w:spacing w:val="43"/>
          <w:sz w:val="22"/>
          <w:szCs w:val="22"/>
          <w:lang w:val="lt-LT" w:eastAsia="lt-LT"/>
        </w:rPr>
        <w:t xml:space="preserve"> </w:t>
      </w:r>
      <w:r w:rsidRPr="003C5E67">
        <w:rPr>
          <w:rFonts w:ascii="Trebuchet MS" w:eastAsia="Times New Roman" w:hAnsi="Trebuchet MS"/>
          <w:sz w:val="22"/>
          <w:szCs w:val="22"/>
          <w:lang w:val="lt-LT" w:eastAsia="lt-LT"/>
        </w:rPr>
        <w:t>būti</w:t>
      </w:r>
      <w:r w:rsidRPr="003C5E67">
        <w:rPr>
          <w:rFonts w:ascii="Trebuchet MS" w:eastAsia="Times New Roman" w:hAnsi="Trebuchet MS"/>
          <w:spacing w:val="35"/>
          <w:sz w:val="22"/>
          <w:szCs w:val="22"/>
          <w:lang w:val="lt-LT" w:eastAsia="lt-LT"/>
        </w:rPr>
        <w:t xml:space="preserve"> </w:t>
      </w:r>
      <w:r w:rsidRPr="003C5E67">
        <w:rPr>
          <w:rFonts w:ascii="Trebuchet MS" w:eastAsia="Times New Roman" w:hAnsi="Trebuchet MS"/>
          <w:sz w:val="22"/>
          <w:szCs w:val="22"/>
          <w:lang w:val="lt-LT" w:eastAsia="lt-LT"/>
        </w:rPr>
        <w:t>pateikiami SI</w:t>
      </w:r>
      <w:r w:rsidRPr="003C5E67">
        <w:rPr>
          <w:rFonts w:ascii="Trebuchet MS" w:eastAsia="Times New Roman" w:hAnsi="Trebuchet MS"/>
          <w:spacing w:val="16"/>
          <w:sz w:val="22"/>
          <w:szCs w:val="22"/>
          <w:lang w:val="lt-LT" w:eastAsia="lt-LT"/>
        </w:rPr>
        <w:t xml:space="preserve"> </w:t>
      </w:r>
      <w:r w:rsidRPr="003C5E67">
        <w:rPr>
          <w:rFonts w:ascii="Trebuchet MS" w:eastAsia="Times New Roman" w:hAnsi="Trebuchet MS"/>
          <w:sz w:val="22"/>
          <w:szCs w:val="22"/>
          <w:lang w:val="lt-LT" w:eastAsia="lt-LT"/>
        </w:rPr>
        <w:t>sistemos vienetais.</w:t>
      </w:r>
    </w:p>
    <w:p w14:paraId="503BF7F9"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 xml:space="preserve">2.4.5. Visi reagentai, </w:t>
      </w:r>
      <w:proofErr w:type="spellStart"/>
      <w:r w:rsidRPr="003C5E67">
        <w:rPr>
          <w:rFonts w:ascii="Trebuchet MS" w:eastAsia="Times New Roman" w:hAnsi="Trebuchet MS"/>
          <w:sz w:val="22"/>
          <w:szCs w:val="22"/>
          <w:lang w:val="lt-LT" w:eastAsia="lt-LT"/>
        </w:rPr>
        <w:t>kalibratoriai</w:t>
      </w:r>
      <w:proofErr w:type="spellEnd"/>
      <w:r w:rsidRPr="003C5E67">
        <w:rPr>
          <w:rFonts w:ascii="Trebuchet MS" w:eastAsia="Times New Roman" w:hAnsi="Trebuchet MS"/>
          <w:sz w:val="22"/>
          <w:szCs w:val="22"/>
          <w:lang w:val="lt-LT" w:eastAsia="lt-LT"/>
        </w:rPr>
        <w:t xml:space="preserve"> </w:t>
      </w:r>
      <w:r w:rsidRPr="003C5E67">
        <w:rPr>
          <w:rFonts w:ascii="Trebuchet MS" w:eastAsia="Times New Roman" w:hAnsi="Trebuchet MS"/>
          <w:iCs/>
          <w:sz w:val="22"/>
          <w:szCs w:val="22"/>
          <w:lang w:val="lt-LT" w:eastAsia="lt-LT"/>
        </w:rPr>
        <w:t>vieno gamintojo, originalūs, tinkami darbui su siūlomu analizatoriumi</w:t>
      </w:r>
      <w:r w:rsidRPr="003C5E67">
        <w:rPr>
          <w:rFonts w:ascii="Trebuchet MS" w:eastAsia="Times New Roman" w:hAnsi="Trebuchet MS"/>
          <w:sz w:val="22"/>
          <w:szCs w:val="22"/>
          <w:lang w:val="lt-LT" w:eastAsia="lt-LT"/>
        </w:rPr>
        <w:t xml:space="preserve">. Kontrolinės medžiagos gali būti siūlomos trečiųjų šalių ir nebūtinai to paties gamintojo kaip reagentai ir </w:t>
      </w:r>
      <w:proofErr w:type="spellStart"/>
      <w:r w:rsidRPr="003C5E67">
        <w:rPr>
          <w:rFonts w:ascii="Trebuchet MS" w:eastAsia="Times New Roman" w:hAnsi="Trebuchet MS"/>
          <w:sz w:val="22"/>
          <w:szCs w:val="22"/>
          <w:lang w:val="lt-LT" w:eastAsia="lt-LT"/>
        </w:rPr>
        <w:t>kalibratoriai</w:t>
      </w:r>
      <w:proofErr w:type="spellEnd"/>
      <w:r w:rsidRPr="003C5E67">
        <w:rPr>
          <w:rFonts w:ascii="Trebuchet MS" w:eastAsia="Times New Roman" w:hAnsi="Trebuchet MS"/>
          <w:sz w:val="22"/>
          <w:szCs w:val="22"/>
          <w:lang w:val="lt-LT" w:eastAsia="lt-LT"/>
        </w:rPr>
        <w:t xml:space="preserve">. </w:t>
      </w:r>
      <w:r w:rsidRPr="003C5E67">
        <w:rPr>
          <w:rFonts w:ascii="Trebuchet MS" w:eastAsia="Times New Roman" w:hAnsi="Trebuchet MS"/>
          <w:color w:val="000000"/>
          <w:sz w:val="22"/>
          <w:szCs w:val="22"/>
          <w:u w:val="single"/>
          <w:lang w:val="lt-LT" w:eastAsia="lt-LT"/>
        </w:rPr>
        <w:t xml:space="preserve">Dalyvis gali siūlyti skirtingų gamintojų reagentus ir </w:t>
      </w:r>
      <w:proofErr w:type="spellStart"/>
      <w:r w:rsidRPr="003C5E67">
        <w:rPr>
          <w:rFonts w:ascii="Trebuchet MS" w:eastAsia="Times New Roman" w:hAnsi="Trebuchet MS"/>
          <w:color w:val="000000"/>
          <w:sz w:val="22"/>
          <w:szCs w:val="22"/>
          <w:u w:val="single"/>
          <w:lang w:val="lt-LT" w:eastAsia="lt-LT"/>
        </w:rPr>
        <w:t>kalibratorius</w:t>
      </w:r>
      <w:proofErr w:type="spellEnd"/>
      <w:r w:rsidRPr="003C5E67">
        <w:rPr>
          <w:rFonts w:ascii="Trebuchet MS" w:eastAsia="Times New Roman" w:hAnsi="Trebuchet MS"/>
          <w:color w:val="000000"/>
          <w:sz w:val="22"/>
          <w:szCs w:val="22"/>
          <w:u w:val="single"/>
          <w:lang w:val="lt-LT" w:eastAsia="lt-LT"/>
        </w:rPr>
        <w:t xml:space="preserve"> tik tokiu atveju, jeigu dalyvio su pasiūlymu teikiama medžiaga objektyviai patvirtina, kad dalyvio siūlomos skirtingų gamintojų prekės tinkamai funkcionuos (derės) tarpusavyje ir yra tinkamos darbui su siūlomu analizatoriumi</w:t>
      </w:r>
      <w:r w:rsidRPr="003C5E67">
        <w:rPr>
          <w:rFonts w:ascii="Trebuchet MS" w:eastAsia="Times New Roman" w:hAnsi="Trebuchet MS"/>
          <w:sz w:val="22"/>
          <w:szCs w:val="22"/>
          <w:lang w:val="lt-LT" w:eastAsia="lt-LT"/>
        </w:rPr>
        <w:t>.</w:t>
      </w:r>
    </w:p>
    <w:p w14:paraId="27A4EDEA" w14:textId="77777777" w:rsidR="003C5E67" w:rsidRPr="003C5E67" w:rsidRDefault="003C5E67" w:rsidP="006C4217">
      <w:pPr>
        <w:suppressAutoHyphens/>
        <w:ind w:firstLine="567"/>
        <w:contextualSpacing/>
        <w:jc w:val="both"/>
        <w:rPr>
          <w:rFonts w:ascii="Trebuchet MS" w:eastAsia="Calibri" w:hAnsi="Trebuchet MS" w:cs="Mangal"/>
          <w:sz w:val="22"/>
          <w:szCs w:val="22"/>
          <w:lang w:val="lt-LT" w:eastAsia="zh-CN" w:bidi="hi-IN"/>
        </w:rPr>
      </w:pPr>
      <w:r w:rsidRPr="003C5E67">
        <w:rPr>
          <w:rFonts w:ascii="Trebuchet MS" w:eastAsia="Calibri" w:hAnsi="Trebuchet MS" w:cs="Mangal"/>
          <w:sz w:val="22"/>
          <w:szCs w:val="22"/>
          <w:lang w:val="lt-LT" w:eastAsia="zh-CN" w:bidi="hi-IN"/>
        </w:rPr>
        <w:t xml:space="preserve">2.4.6. Siūlomi reagentai ir papildomos priemonės turi būti skirtos </w:t>
      </w:r>
      <w:proofErr w:type="spellStart"/>
      <w:r w:rsidRPr="003C5E67">
        <w:rPr>
          <w:rFonts w:ascii="Trebuchet MS" w:eastAsia="Calibri" w:hAnsi="Trebuchet MS" w:cs="Mangal"/>
          <w:sz w:val="22"/>
          <w:szCs w:val="22"/>
          <w:lang w:val="lt-LT" w:eastAsia="zh-CN" w:bidi="hi-IN"/>
        </w:rPr>
        <w:t>in</w:t>
      </w:r>
      <w:proofErr w:type="spellEnd"/>
      <w:r w:rsidRPr="003C5E67">
        <w:rPr>
          <w:rFonts w:ascii="Trebuchet MS" w:eastAsia="Calibri" w:hAnsi="Trebuchet MS" w:cs="Mangal"/>
          <w:sz w:val="22"/>
          <w:szCs w:val="22"/>
          <w:lang w:val="lt-LT" w:eastAsia="zh-CN" w:bidi="hi-IN"/>
        </w:rPr>
        <w:t xml:space="preserve"> </w:t>
      </w:r>
      <w:proofErr w:type="spellStart"/>
      <w:r w:rsidRPr="003C5E67">
        <w:rPr>
          <w:rFonts w:ascii="Trebuchet MS" w:eastAsia="Calibri" w:hAnsi="Trebuchet MS" w:cs="Mangal"/>
          <w:sz w:val="22"/>
          <w:szCs w:val="22"/>
          <w:lang w:val="lt-LT" w:eastAsia="zh-CN" w:bidi="hi-IN"/>
        </w:rPr>
        <w:t>vitro</w:t>
      </w:r>
      <w:proofErr w:type="spellEnd"/>
      <w:r w:rsidRPr="003C5E67">
        <w:rPr>
          <w:rFonts w:ascii="Trebuchet MS" w:eastAsia="Calibri" w:hAnsi="Trebuchet MS" w:cs="Mangal"/>
          <w:sz w:val="22"/>
          <w:szCs w:val="22"/>
          <w:lang w:val="lt-LT" w:eastAsia="zh-CN" w:bidi="hi-IN"/>
        </w:rPr>
        <w:t xml:space="preserve"> diagnostikai. Reagentai ir papildomos priemonės turi būti paženklinti CE pagal </w:t>
      </w:r>
      <w:r w:rsidRPr="003C5E67">
        <w:rPr>
          <w:rFonts w:ascii="Trebuchet MS" w:eastAsia="Calibri" w:hAnsi="Trebuchet MS"/>
          <w:bCs/>
          <w:sz w:val="22"/>
          <w:szCs w:val="22"/>
          <w:lang w:val="lt-LT"/>
        </w:rPr>
        <w:t>Europos Parlamento ir Tarybos reglamentą</w:t>
      </w:r>
      <w:r w:rsidRPr="003C5E67">
        <w:rPr>
          <w:rFonts w:ascii="Trebuchet MS" w:eastAsia="Calibri" w:hAnsi="Trebuchet MS"/>
          <w:sz w:val="22"/>
          <w:szCs w:val="22"/>
          <w:lang w:val="lt-LT"/>
        </w:rPr>
        <w:t xml:space="preserve"> (ES) 2017/746</w:t>
      </w:r>
      <w:r w:rsidRPr="003C5E67" w:rsidDel="00681AA0">
        <w:rPr>
          <w:rFonts w:ascii="Trebuchet MS" w:eastAsia="Calibri" w:hAnsi="Trebuchet MS" w:cs="Mangal"/>
          <w:sz w:val="22"/>
          <w:szCs w:val="22"/>
          <w:lang w:val="lt-LT" w:eastAsia="zh-CN" w:bidi="hi-IN"/>
        </w:rPr>
        <w:t xml:space="preserve"> </w:t>
      </w:r>
      <w:r w:rsidRPr="003C5E67">
        <w:rPr>
          <w:rFonts w:ascii="Trebuchet MS" w:eastAsia="Calibri" w:hAnsi="Trebuchet MS" w:cs="Mangal"/>
          <w:sz w:val="22"/>
          <w:szCs w:val="22"/>
          <w:lang w:val="lt-LT" w:eastAsia="zh-CN" w:bidi="hi-IN"/>
        </w:rPr>
        <w:t xml:space="preserve">dėl </w:t>
      </w:r>
      <w:proofErr w:type="spellStart"/>
      <w:r w:rsidRPr="003C5E67">
        <w:rPr>
          <w:rFonts w:ascii="Trebuchet MS" w:eastAsia="Calibri" w:hAnsi="Trebuchet MS"/>
          <w:sz w:val="22"/>
          <w:szCs w:val="22"/>
          <w:lang w:val="lt-LT"/>
        </w:rPr>
        <w:t>In</w:t>
      </w:r>
      <w:proofErr w:type="spellEnd"/>
      <w:r w:rsidRPr="003C5E67">
        <w:rPr>
          <w:rFonts w:ascii="Trebuchet MS" w:eastAsia="Calibri" w:hAnsi="Trebuchet MS"/>
          <w:sz w:val="22"/>
          <w:szCs w:val="22"/>
          <w:lang w:val="lt-LT"/>
        </w:rPr>
        <w:t xml:space="preserve"> </w:t>
      </w:r>
      <w:proofErr w:type="spellStart"/>
      <w:r w:rsidRPr="003C5E67">
        <w:rPr>
          <w:rFonts w:ascii="Trebuchet MS" w:eastAsia="Calibri" w:hAnsi="Trebuchet MS"/>
          <w:sz w:val="22"/>
          <w:szCs w:val="22"/>
          <w:lang w:val="lt-LT"/>
        </w:rPr>
        <w:t>vitro</w:t>
      </w:r>
      <w:proofErr w:type="spellEnd"/>
      <w:r w:rsidRPr="003C5E67">
        <w:rPr>
          <w:rFonts w:ascii="Trebuchet MS" w:eastAsia="Calibri" w:hAnsi="Trebuchet MS"/>
          <w:sz w:val="22"/>
          <w:szCs w:val="22"/>
          <w:lang w:val="lt-LT"/>
        </w:rPr>
        <w:t xml:space="preserve"> diagnostikos medicinos priemonių</w:t>
      </w:r>
      <w:r w:rsidRPr="003C5E67">
        <w:rPr>
          <w:rFonts w:ascii="Trebuchet MS" w:eastAsia="Calibri" w:hAnsi="Trebuchet MS" w:cs="Mangal"/>
          <w:sz w:val="22"/>
          <w:szCs w:val="22"/>
          <w:lang w:val="lt-LT" w:eastAsia="zh-CN" w:bidi="hi-IN"/>
        </w:rPr>
        <w:t xml:space="preserve">. </w:t>
      </w:r>
      <w:r w:rsidRPr="003C5E67">
        <w:rPr>
          <w:rFonts w:ascii="Trebuchet MS" w:eastAsia="Calibri" w:hAnsi="Trebuchet MS" w:cs="Mangal"/>
          <w:sz w:val="22"/>
          <w:szCs w:val="22"/>
          <w:u w:val="single"/>
          <w:lang w:val="lt-LT" w:eastAsia="zh-CN" w:bidi="hi-IN"/>
        </w:rPr>
        <w:t>Kartu su pasiūlymu pateikti patvirtinančius dokumentus</w:t>
      </w:r>
      <w:r w:rsidRPr="003C5E67">
        <w:rPr>
          <w:rFonts w:ascii="Trebuchet MS" w:eastAsia="Calibri" w:hAnsi="Trebuchet MS" w:cs="Mangal"/>
          <w:sz w:val="22"/>
          <w:szCs w:val="22"/>
          <w:lang w:val="lt-LT" w:eastAsia="zh-CN" w:bidi="hi-IN"/>
        </w:rPr>
        <w:t>.</w:t>
      </w:r>
    </w:p>
    <w:p w14:paraId="7D47F768" w14:textId="77777777" w:rsidR="003C5E67" w:rsidRPr="003C5E67" w:rsidRDefault="003C5E67" w:rsidP="006C4217">
      <w:pPr>
        <w:suppressAutoHyphens/>
        <w:ind w:firstLine="567"/>
        <w:contextualSpacing/>
        <w:jc w:val="both"/>
        <w:rPr>
          <w:rFonts w:ascii="Trebuchet MS" w:eastAsia="Calibri" w:hAnsi="Trebuchet MS" w:cs="Mangal"/>
          <w:sz w:val="22"/>
          <w:szCs w:val="22"/>
          <w:lang w:val="lt-LT" w:eastAsia="zh-CN" w:bidi="hi-IN"/>
        </w:rPr>
      </w:pPr>
      <w:r w:rsidRPr="003C5E67">
        <w:rPr>
          <w:rFonts w:ascii="Trebuchet MS" w:eastAsia="Calibri" w:hAnsi="Trebuchet MS" w:cs="Mangal"/>
          <w:sz w:val="22"/>
          <w:szCs w:val="22"/>
          <w:lang w:val="lt-LT" w:eastAsia="zh-CN" w:bidi="hi-IN"/>
        </w:rPr>
        <w:t xml:space="preserve">2.4.7. </w:t>
      </w:r>
      <w:r w:rsidRPr="003C5E67">
        <w:rPr>
          <w:rFonts w:ascii="Trebuchet MS" w:eastAsia="Calibri" w:hAnsi="Trebuchet MS" w:cs="Mangal"/>
          <w:sz w:val="22"/>
          <w:szCs w:val="22"/>
          <w:u w:val="single"/>
          <w:lang w:val="lt-LT" w:eastAsia="zh-CN" w:bidi="hi-IN"/>
        </w:rPr>
        <w:t>Tiekėjas turi pateikti siūlomų reagentų naudojimo instrukcijas ir saugos duomenų lapus lietuvių ir originalo kalbomis</w:t>
      </w:r>
      <w:r w:rsidRPr="003C5E67">
        <w:rPr>
          <w:rFonts w:ascii="Trebuchet MS" w:eastAsia="Calibri" w:hAnsi="Trebuchet MS" w:cs="Mangal"/>
          <w:sz w:val="22"/>
          <w:szCs w:val="22"/>
          <w:lang w:val="lt-LT" w:eastAsia="zh-CN" w:bidi="hi-IN"/>
        </w:rPr>
        <w:t>.</w:t>
      </w:r>
    </w:p>
    <w:p w14:paraId="4CEB42F9" w14:textId="77777777" w:rsidR="003C5E67" w:rsidRPr="003C5E67" w:rsidRDefault="003C5E67" w:rsidP="006C4217">
      <w:pPr>
        <w:suppressAutoHyphens/>
        <w:ind w:firstLine="567"/>
        <w:contextualSpacing/>
        <w:jc w:val="both"/>
        <w:rPr>
          <w:rFonts w:ascii="Trebuchet MS" w:eastAsia="Calibri" w:hAnsi="Trebuchet MS" w:cs="Mangal"/>
          <w:sz w:val="22"/>
          <w:szCs w:val="22"/>
          <w:lang w:val="lt-LT" w:eastAsia="zh-CN" w:bidi="hi-IN"/>
        </w:rPr>
      </w:pPr>
      <w:r w:rsidRPr="003C5E67">
        <w:rPr>
          <w:rFonts w:ascii="Trebuchet MS" w:eastAsia="Calibri" w:hAnsi="Trebuchet MS"/>
          <w:sz w:val="22"/>
          <w:szCs w:val="22"/>
          <w:lang w:val="lt-LT" w:eastAsia="zh-CN" w:bidi="hi-IN"/>
        </w:rPr>
        <w:t>2.5.</w:t>
      </w:r>
      <w:r w:rsidRPr="003C5E67">
        <w:rPr>
          <w:rFonts w:ascii="Trebuchet MS" w:eastAsia="Calibri" w:hAnsi="Trebuchet MS"/>
          <w:spacing w:val="-10"/>
          <w:sz w:val="22"/>
          <w:szCs w:val="22"/>
          <w:lang w:val="lt-LT" w:eastAsia="zh-CN" w:bidi="hi-IN"/>
        </w:rPr>
        <w:t xml:space="preserve"> </w:t>
      </w:r>
      <w:r w:rsidRPr="003C5E67">
        <w:rPr>
          <w:rFonts w:ascii="Trebuchet MS" w:eastAsia="Calibri" w:hAnsi="Trebuchet MS"/>
          <w:sz w:val="22"/>
          <w:szCs w:val="22"/>
          <w:lang w:val="lt-LT" w:eastAsia="zh-CN" w:bidi="hi-IN"/>
        </w:rPr>
        <w:t>Re</w:t>
      </w:r>
      <w:r w:rsidRPr="003C5E67">
        <w:rPr>
          <w:rFonts w:ascii="Trebuchet MS" w:eastAsia="Calibri" w:hAnsi="Trebuchet MS"/>
          <w:spacing w:val="-1"/>
          <w:sz w:val="22"/>
          <w:szCs w:val="22"/>
          <w:lang w:val="lt-LT" w:eastAsia="zh-CN" w:bidi="hi-IN"/>
        </w:rPr>
        <w:t>i</w:t>
      </w:r>
      <w:r w:rsidRPr="003C5E67">
        <w:rPr>
          <w:rFonts w:ascii="Trebuchet MS" w:eastAsia="Calibri" w:hAnsi="Trebuchet MS"/>
          <w:sz w:val="22"/>
          <w:szCs w:val="22"/>
          <w:lang w:val="lt-LT" w:eastAsia="zh-CN" w:bidi="hi-IN"/>
        </w:rPr>
        <w:t>kalavim</w:t>
      </w:r>
      <w:r w:rsidRPr="003C5E67">
        <w:rPr>
          <w:rFonts w:ascii="Trebuchet MS" w:eastAsia="Calibri" w:hAnsi="Trebuchet MS"/>
          <w:spacing w:val="-1"/>
          <w:sz w:val="22"/>
          <w:szCs w:val="22"/>
          <w:lang w:val="lt-LT" w:eastAsia="zh-CN" w:bidi="hi-IN"/>
        </w:rPr>
        <w:t>a</w:t>
      </w:r>
      <w:r w:rsidRPr="003C5E67">
        <w:rPr>
          <w:rFonts w:ascii="Trebuchet MS" w:eastAsia="Calibri" w:hAnsi="Trebuchet MS"/>
          <w:sz w:val="22"/>
          <w:szCs w:val="22"/>
          <w:lang w:val="lt-LT" w:eastAsia="zh-CN" w:bidi="hi-IN"/>
        </w:rPr>
        <w:t>i analizatorių aptarnavim</w:t>
      </w:r>
      <w:r w:rsidRPr="003C5E67">
        <w:rPr>
          <w:rFonts w:ascii="Trebuchet MS" w:eastAsia="Calibri" w:hAnsi="Trebuchet MS"/>
          <w:spacing w:val="-1"/>
          <w:sz w:val="22"/>
          <w:szCs w:val="22"/>
          <w:lang w:val="lt-LT" w:eastAsia="zh-CN" w:bidi="hi-IN"/>
        </w:rPr>
        <w:t>u</w:t>
      </w:r>
      <w:r w:rsidRPr="003C5E67">
        <w:rPr>
          <w:rFonts w:ascii="Trebuchet MS" w:eastAsia="Calibri" w:hAnsi="Trebuchet MS"/>
          <w:sz w:val="22"/>
          <w:szCs w:val="22"/>
          <w:lang w:val="lt-LT" w:eastAsia="zh-CN" w:bidi="hi-IN"/>
        </w:rPr>
        <w:t>i:</w:t>
      </w:r>
    </w:p>
    <w:p w14:paraId="78751D66" w14:textId="77777777" w:rsidR="003C5E67" w:rsidRPr="003C5E67" w:rsidRDefault="003C5E67" w:rsidP="006C4217">
      <w:pPr>
        <w:widowControl w:val="0"/>
        <w:autoSpaceDE w:val="0"/>
        <w:ind w:right="-41" w:firstLine="567"/>
        <w:jc w:val="both"/>
        <w:rPr>
          <w:rFonts w:ascii="Trebuchet MS" w:eastAsia="Times New Roman" w:hAnsi="Trebuchet MS"/>
          <w:sz w:val="22"/>
          <w:szCs w:val="22"/>
          <w:highlight w:val="yellow"/>
          <w:lang w:val="lt-LT"/>
        </w:rPr>
      </w:pPr>
      <w:r w:rsidRPr="003C5E67">
        <w:rPr>
          <w:rFonts w:ascii="Trebuchet MS" w:eastAsia="Times New Roman" w:hAnsi="Trebuchet MS"/>
          <w:sz w:val="22"/>
          <w:szCs w:val="22"/>
          <w:lang w:val="lt-LT" w:eastAsia="lt-LT"/>
        </w:rPr>
        <w:t>2.5.1. Nuomotojas (</w:t>
      </w:r>
      <w:r w:rsidRPr="003C5E67">
        <w:rPr>
          <w:rFonts w:ascii="Trebuchet MS" w:eastAsia="Times New Roman" w:hAnsi="Trebuchet MS"/>
          <w:color w:val="EE0000"/>
          <w:sz w:val="22"/>
          <w:szCs w:val="22"/>
          <w:lang w:val="lt-LT" w:eastAsia="lt-LT"/>
        </w:rPr>
        <w:t xml:space="preserve">arba panaudos teikėjas) </w:t>
      </w:r>
      <w:r w:rsidRPr="003C5E67">
        <w:rPr>
          <w:rFonts w:ascii="Trebuchet MS" w:eastAsia="Times New Roman" w:hAnsi="Trebuchet MS"/>
          <w:sz w:val="22"/>
          <w:szCs w:val="22"/>
          <w:lang w:val="lt-LT" w:eastAsia="lt-LT"/>
        </w:rPr>
        <w:t>turės užtikrinti analizatorių nepertraukiamą darbą 5</w:t>
      </w:r>
      <w:r w:rsidRPr="003C5E67">
        <w:rPr>
          <w:rFonts w:ascii="Trebuchet MS" w:eastAsia="Times New Roman" w:hAnsi="Trebuchet MS"/>
          <w:spacing w:val="51"/>
          <w:sz w:val="22"/>
          <w:szCs w:val="22"/>
          <w:lang w:val="lt-LT" w:eastAsia="lt-LT"/>
        </w:rPr>
        <w:t xml:space="preserve"> </w:t>
      </w:r>
      <w:r w:rsidRPr="003C5E67">
        <w:rPr>
          <w:rFonts w:ascii="Trebuchet MS" w:eastAsia="Times New Roman" w:hAnsi="Trebuchet MS"/>
          <w:sz w:val="22"/>
          <w:szCs w:val="22"/>
          <w:lang w:val="lt-LT" w:eastAsia="lt-LT"/>
        </w:rPr>
        <w:t>dienas per savaitę, 15 val.</w:t>
      </w:r>
      <w:r w:rsidRPr="003C5E67">
        <w:rPr>
          <w:rFonts w:ascii="Trebuchet MS" w:eastAsia="Times New Roman" w:hAnsi="Trebuchet MS"/>
          <w:spacing w:val="53"/>
          <w:sz w:val="22"/>
          <w:szCs w:val="22"/>
          <w:lang w:val="lt-LT" w:eastAsia="lt-LT"/>
        </w:rPr>
        <w:t xml:space="preserve"> </w:t>
      </w:r>
      <w:r w:rsidRPr="003C5E67">
        <w:rPr>
          <w:rFonts w:ascii="Trebuchet MS" w:eastAsia="Times New Roman" w:hAnsi="Trebuchet MS"/>
          <w:sz w:val="22"/>
          <w:szCs w:val="22"/>
          <w:lang w:val="lt-LT" w:eastAsia="lt-LT"/>
        </w:rPr>
        <w:t>per</w:t>
      </w:r>
      <w:r w:rsidRPr="003C5E67">
        <w:rPr>
          <w:rFonts w:ascii="Trebuchet MS" w:eastAsia="Times New Roman" w:hAnsi="Trebuchet MS"/>
          <w:spacing w:val="53"/>
          <w:sz w:val="22"/>
          <w:szCs w:val="22"/>
          <w:lang w:val="lt-LT" w:eastAsia="lt-LT"/>
        </w:rPr>
        <w:t xml:space="preserve"> </w:t>
      </w:r>
      <w:r w:rsidRPr="003C5E67">
        <w:rPr>
          <w:rFonts w:ascii="Trebuchet MS" w:eastAsia="Times New Roman" w:hAnsi="Trebuchet MS"/>
          <w:sz w:val="22"/>
          <w:szCs w:val="22"/>
          <w:lang w:val="lt-LT" w:eastAsia="lt-LT"/>
        </w:rPr>
        <w:t>parą, darbą organizuojant dvejomis pamainomis 36</w:t>
      </w:r>
      <w:r w:rsidRPr="003C5E67">
        <w:rPr>
          <w:rFonts w:ascii="Trebuchet MS" w:eastAsia="Times New Roman" w:hAnsi="Trebuchet MS"/>
          <w:spacing w:val="37"/>
          <w:sz w:val="22"/>
          <w:szCs w:val="22"/>
          <w:lang w:val="lt-LT" w:eastAsia="lt-LT"/>
        </w:rPr>
        <w:t xml:space="preserve"> </w:t>
      </w:r>
      <w:r w:rsidRPr="003C5E67">
        <w:rPr>
          <w:rFonts w:ascii="Trebuchet MS" w:eastAsia="Times New Roman" w:hAnsi="Trebuchet MS"/>
          <w:sz w:val="22"/>
          <w:szCs w:val="22"/>
          <w:lang w:val="lt-LT" w:eastAsia="lt-LT"/>
        </w:rPr>
        <w:t>mėn. laikotarp</w:t>
      </w:r>
      <w:r w:rsidRPr="003C5E67">
        <w:rPr>
          <w:rFonts w:ascii="Trebuchet MS" w:eastAsia="Times New Roman" w:hAnsi="Trebuchet MS"/>
          <w:spacing w:val="-1"/>
          <w:sz w:val="22"/>
          <w:szCs w:val="22"/>
          <w:lang w:val="lt-LT" w:eastAsia="lt-LT"/>
        </w:rPr>
        <w:t xml:space="preserve">iu. </w:t>
      </w:r>
      <w:r w:rsidRPr="003C5E67">
        <w:rPr>
          <w:rFonts w:ascii="Trebuchet MS" w:eastAsia="Times New Roman" w:hAnsi="Trebuchet MS"/>
          <w:sz w:val="22"/>
          <w:szCs w:val="22"/>
          <w:lang w:val="lt-LT" w:eastAsia="lt-LT"/>
        </w:rPr>
        <w:t>Nuomotojas (</w:t>
      </w:r>
      <w:r w:rsidRPr="003C5E67">
        <w:rPr>
          <w:rFonts w:ascii="Trebuchet MS" w:eastAsia="Times New Roman" w:hAnsi="Trebuchet MS"/>
          <w:color w:val="EE0000"/>
          <w:sz w:val="22"/>
          <w:szCs w:val="22"/>
          <w:lang w:val="lt-LT" w:eastAsia="lt-LT"/>
        </w:rPr>
        <w:t xml:space="preserve">arba panaudos teikėjas) </w:t>
      </w:r>
      <w:r w:rsidRPr="003C5E67">
        <w:rPr>
          <w:rFonts w:ascii="Trebuchet MS" w:eastAsia="Times New Roman" w:hAnsi="Trebuchet MS"/>
          <w:sz w:val="22"/>
          <w:szCs w:val="22"/>
          <w:lang w:val="lt-LT" w:eastAsia="lt-LT"/>
        </w:rPr>
        <w:t xml:space="preserve"> turės paskirti atsakingą asmenį, kuris kompetentingai atliks analizatorių techninės priežiūros, atnaujino, kalibravimo, aptarnavimo ir remonto darbus.</w:t>
      </w:r>
      <w:r w:rsidRPr="003C5E67">
        <w:rPr>
          <w:rFonts w:ascii="Trebuchet MS" w:eastAsia="Times New Roman" w:hAnsi="Trebuchet MS"/>
          <w:spacing w:val="52"/>
          <w:sz w:val="22"/>
          <w:szCs w:val="22"/>
          <w:lang w:val="lt-LT" w:eastAsia="lt-LT"/>
        </w:rPr>
        <w:t xml:space="preserve"> </w:t>
      </w:r>
      <w:r w:rsidRPr="003C5E67">
        <w:rPr>
          <w:rFonts w:ascii="Trebuchet MS" w:eastAsia="Times New Roman" w:hAnsi="Trebuchet MS"/>
          <w:sz w:val="22"/>
          <w:szCs w:val="22"/>
          <w:lang w:val="lt-LT" w:eastAsia="lt-LT"/>
        </w:rPr>
        <w:t>Nuomotojas (</w:t>
      </w:r>
      <w:r w:rsidRPr="003C5E67">
        <w:rPr>
          <w:rFonts w:ascii="Trebuchet MS" w:eastAsia="Times New Roman" w:hAnsi="Trebuchet MS"/>
          <w:color w:val="EE0000"/>
          <w:sz w:val="22"/>
          <w:szCs w:val="22"/>
          <w:lang w:val="lt-LT" w:eastAsia="lt-LT"/>
        </w:rPr>
        <w:t xml:space="preserve">arba panaudos teikėjas) </w:t>
      </w:r>
      <w:r w:rsidRPr="003C5E67">
        <w:rPr>
          <w:rFonts w:ascii="Trebuchet MS" w:eastAsia="Times New Roman" w:hAnsi="Trebuchet MS"/>
          <w:sz w:val="22"/>
          <w:szCs w:val="22"/>
          <w:lang w:val="lt-LT" w:eastAsia="lt-LT"/>
        </w:rPr>
        <w:t>turės užtikrinti, jog jo paskirti speci</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listai nurodytais te</w:t>
      </w:r>
      <w:r w:rsidRPr="003C5E67">
        <w:rPr>
          <w:rFonts w:ascii="Trebuchet MS" w:eastAsia="Times New Roman" w:hAnsi="Trebuchet MS"/>
          <w:spacing w:val="-1"/>
          <w:sz w:val="22"/>
          <w:szCs w:val="22"/>
          <w:lang w:val="lt-LT" w:eastAsia="lt-LT"/>
        </w:rPr>
        <w:t>l</w:t>
      </w:r>
      <w:r w:rsidRPr="003C5E67">
        <w:rPr>
          <w:rFonts w:ascii="Trebuchet MS" w:eastAsia="Times New Roman" w:hAnsi="Trebuchet MS"/>
          <w:sz w:val="22"/>
          <w:szCs w:val="22"/>
          <w:lang w:val="lt-LT" w:eastAsia="lt-LT"/>
        </w:rPr>
        <w:t>efono numeria</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s būtų pasiekiami darbo dienomis Perkančiosios organizacijos darbo metu visą sutarties laikotarpį.</w:t>
      </w:r>
    </w:p>
    <w:p w14:paraId="3FF5D52E"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2.5.2.</w:t>
      </w:r>
      <w:r w:rsidRPr="003C5E67">
        <w:rPr>
          <w:rFonts w:ascii="Trebuchet MS" w:eastAsia="Times New Roman" w:hAnsi="Trebuchet MS"/>
          <w:spacing w:val="47"/>
          <w:sz w:val="22"/>
          <w:szCs w:val="22"/>
          <w:lang w:val="lt-LT" w:eastAsia="lt-LT"/>
        </w:rPr>
        <w:t xml:space="preserve"> </w:t>
      </w:r>
      <w:r w:rsidRPr="003C5E67">
        <w:rPr>
          <w:rFonts w:ascii="Trebuchet MS" w:eastAsia="Times New Roman" w:hAnsi="Trebuchet MS"/>
          <w:sz w:val="22"/>
          <w:szCs w:val="22"/>
          <w:lang w:val="lt-LT" w:eastAsia="lt-LT"/>
        </w:rPr>
        <w:t>Gavęs</w:t>
      </w:r>
      <w:r w:rsidRPr="003C5E67">
        <w:rPr>
          <w:rFonts w:ascii="Trebuchet MS" w:eastAsia="Times New Roman" w:hAnsi="Trebuchet MS"/>
          <w:spacing w:val="43"/>
          <w:sz w:val="22"/>
          <w:szCs w:val="22"/>
          <w:lang w:val="lt-LT" w:eastAsia="lt-LT"/>
        </w:rPr>
        <w:t xml:space="preserve"> </w:t>
      </w:r>
      <w:r w:rsidRPr="003C5E67">
        <w:rPr>
          <w:rFonts w:ascii="Trebuchet MS" w:eastAsia="Times New Roman" w:hAnsi="Trebuchet MS"/>
          <w:sz w:val="22"/>
          <w:szCs w:val="22"/>
          <w:lang w:val="lt-LT" w:eastAsia="lt-LT"/>
        </w:rPr>
        <w:t>pranešimą apie</w:t>
      </w:r>
      <w:r w:rsidRPr="003C5E67">
        <w:rPr>
          <w:rFonts w:ascii="Trebuchet MS" w:eastAsia="Times New Roman" w:hAnsi="Trebuchet MS"/>
          <w:spacing w:val="39"/>
          <w:sz w:val="22"/>
          <w:szCs w:val="22"/>
          <w:lang w:val="lt-LT" w:eastAsia="lt-LT"/>
        </w:rPr>
        <w:t xml:space="preserve"> </w:t>
      </w:r>
      <w:r w:rsidRPr="003C5E67">
        <w:rPr>
          <w:rFonts w:ascii="Trebuchet MS" w:eastAsia="Times New Roman" w:hAnsi="Trebuchet MS"/>
          <w:sz w:val="22"/>
          <w:szCs w:val="22"/>
          <w:lang w:val="lt-LT" w:eastAsia="lt-LT"/>
        </w:rPr>
        <w:t>analizatorių gedimą, Nuomotojo (</w:t>
      </w:r>
      <w:r w:rsidRPr="003C5E67">
        <w:rPr>
          <w:rFonts w:ascii="Trebuchet MS" w:eastAsia="Times New Roman" w:hAnsi="Trebuchet MS"/>
          <w:color w:val="EE0000"/>
          <w:sz w:val="22"/>
          <w:szCs w:val="22"/>
          <w:lang w:val="lt-LT" w:eastAsia="lt-LT"/>
        </w:rPr>
        <w:t xml:space="preserve">arba panaudos teikėjo) </w:t>
      </w:r>
      <w:r w:rsidRPr="003C5E67">
        <w:rPr>
          <w:rFonts w:ascii="Trebuchet MS" w:eastAsia="Times New Roman" w:hAnsi="Trebuchet MS"/>
          <w:sz w:val="22"/>
          <w:szCs w:val="22"/>
          <w:lang w:val="lt-LT" w:eastAsia="lt-LT"/>
        </w:rPr>
        <w:t xml:space="preserve"> specia</w:t>
      </w:r>
      <w:r w:rsidRPr="003C5E67">
        <w:rPr>
          <w:rFonts w:ascii="Trebuchet MS" w:eastAsia="Times New Roman" w:hAnsi="Trebuchet MS"/>
          <w:spacing w:val="-1"/>
          <w:sz w:val="22"/>
          <w:szCs w:val="22"/>
          <w:lang w:val="lt-LT" w:eastAsia="lt-LT"/>
        </w:rPr>
        <w:t>l</w:t>
      </w:r>
      <w:r w:rsidRPr="003C5E67">
        <w:rPr>
          <w:rFonts w:ascii="Trebuchet MS" w:eastAsia="Times New Roman" w:hAnsi="Trebuchet MS"/>
          <w:sz w:val="22"/>
          <w:szCs w:val="22"/>
          <w:lang w:val="lt-LT" w:eastAsia="lt-LT"/>
        </w:rPr>
        <w:t>istas privalė</w:t>
      </w:r>
      <w:r w:rsidRPr="003C5E67">
        <w:rPr>
          <w:rFonts w:ascii="Trebuchet MS" w:eastAsia="Times New Roman" w:hAnsi="Trebuchet MS"/>
          <w:spacing w:val="-1"/>
          <w:sz w:val="22"/>
          <w:szCs w:val="22"/>
          <w:lang w:val="lt-LT" w:eastAsia="lt-LT"/>
        </w:rPr>
        <w:t>s</w:t>
      </w:r>
      <w:r w:rsidRPr="003C5E67">
        <w:rPr>
          <w:rFonts w:ascii="Trebuchet MS" w:eastAsia="Times New Roman" w:hAnsi="Trebuchet MS"/>
          <w:sz w:val="22"/>
          <w:szCs w:val="22"/>
          <w:lang w:val="lt-LT" w:eastAsia="lt-LT"/>
        </w:rPr>
        <w:t xml:space="preserve"> atvykti į VšĮ Kauno miesto polikliniką ne</w:t>
      </w:r>
      <w:r w:rsidRPr="003C5E67">
        <w:rPr>
          <w:rFonts w:ascii="Trebuchet MS" w:eastAsia="Times New Roman" w:hAnsi="Trebuchet MS"/>
          <w:spacing w:val="40"/>
          <w:sz w:val="22"/>
          <w:szCs w:val="22"/>
          <w:lang w:val="lt-LT" w:eastAsia="lt-LT"/>
        </w:rPr>
        <w:t xml:space="preserve"> </w:t>
      </w:r>
      <w:r w:rsidRPr="003C5E67">
        <w:rPr>
          <w:rFonts w:ascii="Trebuchet MS" w:eastAsia="Times New Roman" w:hAnsi="Trebuchet MS"/>
          <w:sz w:val="22"/>
          <w:szCs w:val="22"/>
          <w:lang w:val="lt-LT" w:eastAsia="lt-LT"/>
        </w:rPr>
        <w:t>vėliau kaip</w:t>
      </w:r>
      <w:r w:rsidRPr="003C5E67">
        <w:rPr>
          <w:rFonts w:ascii="Trebuchet MS" w:eastAsia="Times New Roman" w:hAnsi="Trebuchet MS"/>
          <w:spacing w:val="49"/>
          <w:sz w:val="22"/>
          <w:szCs w:val="22"/>
          <w:lang w:val="lt-LT" w:eastAsia="lt-LT"/>
        </w:rPr>
        <w:t xml:space="preserve"> </w:t>
      </w:r>
      <w:r w:rsidRPr="003C5E67">
        <w:rPr>
          <w:rFonts w:ascii="Trebuchet MS" w:eastAsia="Times New Roman" w:hAnsi="Trebuchet MS"/>
          <w:sz w:val="22"/>
          <w:szCs w:val="22"/>
          <w:lang w:val="lt-LT" w:eastAsia="lt-LT"/>
        </w:rPr>
        <w:t>per</w:t>
      </w:r>
      <w:r w:rsidRPr="003C5E67">
        <w:rPr>
          <w:rFonts w:ascii="Trebuchet MS" w:eastAsia="Times New Roman" w:hAnsi="Trebuchet MS"/>
          <w:spacing w:val="39"/>
          <w:sz w:val="22"/>
          <w:szCs w:val="22"/>
          <w:lang w:val="lt-LT" w:eastAsia="lt-LT"/>
        </w:rPr>
        <w:t xml:space="preserve"> </w:t>
      </w:r>
      <w:r w:rsidRPr="003C5E67">
        <w:rPr>
          <w:rFonts w:ascii="Trebuchet MS" w:eastAsia="Times New Roman" w:hAnsi="Trebuchet MS"/>
          <w:sz w:val="22"/>
          <w:szCs w:val="22"/>
          <w:lang w:val="lt-LT" w:eastAsia="lt-LT"/>
        </w:rPr>
        <w:t>4</w:t>
      </w:r>
      <w:r w:rsidRPr="003C5E67">
        <w:rPr>
          <w:rFonts w:ascii="Trebuchet MS" w:eastAsia="Times New Roman" w:hAnsi="Trebuchet MS"/>
          <w:spacing w:val="22"/>
          <w:sz w:val="22"/>
          <w:szCs w:val="22"/>
          <w:lang w:val="lt-LT" w:eastAsia="lt-LT"/>
        </w:rPr>
        <w:t xml:space="preserve"> </w:t>
      </w:r>
      <w:r w:rsidRPr="003C5E67">
        <w:rPr>
          <w:rFonts w:ascii="Trebuchet MS" w:eastAsia="Times New Roman" w:hAnsi="Trebuchet MS"/>
          <w:sz w:val="22"/>
          <w:szCs w:val="22"/>
          <w:lang w:val="lt-LT" w:eastAsia="lt-LT"/>
        </w:rPr>
        <w:t>valandas nuo</w:t>
      </w:r>
      <w:r w:rsidRPr="003C5E67">
        <w:rPr>
          <w:rFonts w:ascii="Trebuchet MS" w:eastAsia="Times New Roman" w:hAnsi="Trebuchet MS"/>
          <w:spacing w:val="33"/>
          <w:sz w:val="22"/>
          <w:szCs w:val="22"/>
          <w:lang w:val="lt-LT" w:eastAsia="lt-LT"/>
        </w:rPr>
        <w:t xml:space="preserve"> </w:t>
      </w:r>
      <w:r w:rsidRPr="003C5E67">
        <w:rPr>
          <w:rFonts w:ascii="Trebuchet MS" w:eastAsia="Times New Roman" w:hAnsi="Trebuchet MS"/>
          <w:sz w:val="22"/>
          <w:szCs w:val="22"/>
          <w:lang w:val="lt-LT" w:eastAsia="lt-LT"/>
        </w:rPr>
        <w:t>pranešimo gavimo mome</w:t>
      </w:r>
      <w:r w:rsidRPr="003C5E67">
        <w:rPr>
          <w:rFonts w:ascii="Trebuchet MS" w:eastAsia="Times New Roman" w:hAnsi="Trebuchet MS"/>
          <w:spacing w:val="-1"/>
          <w:sz w:val="22"/>
          <w:szCs w:val="22"/>
          <w:lang w:val="lt-LT" w:eastAsia="lt-LT"/>
        </w:rPr>
        <w:t>n</w:t>
      </w:r>
      <w:r w:rsidRPr="003C5E67">
        <w:rPr>
          <w:rFonts w:ascii="Trebuchet MS" w:eastAsia="Times New Roman" w:hAnsi="Trebuchet MS"/>
          <w:sz w:val="22"/>
          <w:szCs w:val="22"/>
          <w:lang w:val="lt-LT" w:eastAsia="lt-LT"/>
        </w:rPr>
        <w:t>to ir</w:t>
      </w:r>
      <w:r w:rsidRPr="003C5E67">
        <w:rPr>
          <w:rFonts w:ascii="Trebuchet MS" w:eastAsia="Times New Roman" w:hAnsi="Trebuchet MS"/>
          <w:spacing w:val="19"/>
          <w:sz w:val="22"/>
          <w:szCs w:val="22"/>
          <w:lang w:val="lt-LT" w:eastAsia="lt-LT"/>
        </w:rPr>
        <w:t xml:space="preserve"> </w:t>
      </w:r>
      <w:r w:rsidRPr="003C5E67">
        <w:rPr>
          <w:rFonts w:ascii="Trebuchet MS" w:eastAsia="Times New Roman" w:hAnsi="Trebuchet MS"/>
          <w:sz w:val="22"/>
          <w:szCs w:val="22"/>
          <w:lang w:val="lt-LT" w:eastAsia="lt-LT"/>
        </w:rPr>
        <w:t>per</w:t>
      </w:r>
      <w:r w:rsidRPr="003C5E67">
        <w:rPr>
          <w:rFonts w:ascii="Trebuchet MS" w:eastAsia="Times New Roman" w:hAnsi="Trebuchet MS"/>
          <w:spacing w:val="46"/>
          <w:sz w:val="22"/>
          <w:szCs w:val="22"/>
          <w:lang w:val="lt-LT" w:eastAsia="lt-LT"/>
        </w:rPr>
        <w:t xml:space="preserve"> </w:t>
      </w:r>
      <w:r w:rsidRPr="003C5E67">
        <w:rPr>
          <w:rFonts w:ascii="Trebuchet MS" w:eastAsia="Times New Roman" w:hAnsi="Trebuchet MS"/>
          <w:sz w:val="22"/>
          <w:szCs w:val="22"/>
          <w:lang w:val="lt-LT" w:eastAsia="lt-LT"/>
        </w:rPr>
        <w:t>artimi</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usias 8 vala</w:t>
      </w:r>
      <w:r w:rsidRPr="003C5E67">
        <w:rPr>
          <w:rFonts w:ascii="Trebuchet MS" w:eastAsia="Times New Roman" w:hAnsi="Trebuchet MS"/>
          <w:spacing w:val="-1"/>
          <w:sz w:val="22"/>
          <w:szCs w:val="22"/>
          <w:lang w:val="lt-LT" w:eastAsia="lt-LT"/>
        </w:rPr>
        <w:t>n</w:t>
      </w:r>
      <w:r w:rsidRPr="003C5E67">
        <w:rPr>
          <w:rFonts w:ascii="Trebuchet MS" w:eastAsia="Times New Roman" w:hAnsi="Trebuchet MS"/>
          <w:sz w:val="22"/>
          <w:szCs w:val="22"/>
          <w:lang w:val="lt-LT" w:eastAsia="lt-LT"/>
        </w:rPr>
        <w:t>das pašali</w:t>
      </w:r>
      <w:r w:rsidRPr="003C5E67">
        <w:rPr>
          <w:rFonts w:ascii="Trebuchet MS" w:eastAsia="Times New Roman" w:hAnsi="Trebuchet MS"/>
          <w:spacing w:val="-1"/>
          <w:sz w:val="22"/>
          <w:szCs w:val="22"/>
          <w:lang w:val="lt-LT" w:eastAsia="lt-LT"/>
        </w:rPr>
        <w:t>n</w:t>
      </w:r>
      <w:r w:rsidRPr="003C5E67">
        <w:rPr>
          <w:rFonts w:ascii="Trebuchet MS" w:eastAsia="Times New Roman" w:hAnsi="Trebuchet MS"/>
          <w:sz w:val="22"/>
          <w:szCs w:val="22"/>
          <w:lang w:val="lt-LT" w:eastAsia="lt-LT"/>
        </w:rPr>
        <w:t>ti gedimą arba</w:t>
      </w:r>
      <w:r w:rsidRPr="003C5E67">
        <w:rPr>
          <w:rFonts w:ascii="Trebuchet MS" w:eastAsia="Times New Roman" w:hAnsi="Trebuchet MS"/>
          <w:spacing w:val="27"/>
          <w:sz w:val="22"/>
          <w:szCs w:val="22"/>
          <w:lang w:val="lt-LT" w:eastAsia="lt-LT"/>
        </w:rPr>
        <w:t xml:space="preserve"> </w:t>
      </w:r>
      <w:r w:rsidRPr="003C5E67">
        <w:rPr>
          <w:rFonts w:ascii="Trebuchet MS" w:eastAsia="Times New Roman" w:hAnsi="Trebuchet MS"/>
          <w:sz w:val="22"/>
          <w:szCs w:val="22"/>
          <w:lang w:val="lt-LT" w:eastAsia="lt-LT"/>
        </w:rPr>
        <w:t>kitaip atkurti ir</w:t>
      </w:r>
      <w:r w:rsidRPr="003C5E67">
        <w:rPr>
          <w:rFonts w:ascii="Trebuchet MS" w:eastAsia="Times New Roman" w:hAnsi="Trebuchet MS"/>
          <w:spacing w:val="2"/>
          <w:sz w:val="22"/>
          <w:szCs w:val="22"/>
          <w:lang w:val="lt-LT" w:eastAsia="lt-LT"/>
        </w:rPr>
        <w:t xml:space="preserve"> </w:t>
      </w:r>
      <w:r w:rsidRPr="003C5E67">
        <w:rPr>
          <w:rFonts w:ascii="Trebuchet MS" w:eastAsia="Times New Roman" w:hAnsi="Trebuchet MS"/>
          <w:sz w:val="22"/>
          <w:szCs w:val="22"/>
          <w:lang w:val="lt-LT" w:eastAsia="lt-LT"/>
        </w:rPr>
        <w:t>užtik</w:t>
      </w:r>
      <w:r w:rsidRPr="003C5E67">
        <w:rPr>
          <w:rFonts w:ascii="Trebuchet MS" w:eastAsia="Times New Roman" w:hAnsi="Trebuchet MS"/>
          <w:spacing w:val="-1"/>
          <w:sz w:val="22"/>
          <w:szCs w:val="22"/>
          <w:lang w:val="lt-LT" w:eastAsia="lt-LT"/>
        </w:rPr>
        <w:t>r</w:t>
      </w:r>
      <w:r w:rsidRPr="003C5E67">
        <w:rPr>
          <w:rFonts w:ascii="Trebuchet MS" w:eastAsia="Times New Roman" w:hAnsi="Trebuchet MS"/>
          <w:sz w:val="22"/>
          <w:szCs w:val="22"/>
          <w:lang w:val="lt-LT" w:eastAsia="lt-LT"/>
        </w:rPr>
        <w:t>inti analizatorių veiki</w:t>
      </w:r>
      <w:r w:rsidRPr="003C5E67">
        <w:rPr>
          <w:rFonts w:ascii="Trebuchet MS" w:eastAsia="Times New Roman" w:hAnsi="Trebuchet MS"/>
          <w:spacing w:val="-1"/>
          <w:sz w:val="22"/>
          <w:szCs w:val="22"/>
          <w:lang w:val="lt-LT" w:eastAsia="lt-LT"/>
        </w:rPr>
        <w:t>m</w:t>
      </w:r>
      <w:r w:rsidRPr="003C5E67">
        <w:rPr>
          <w:rFonts w:ascii="Trebuchet MS" w:eastAsia="Times New Roman" w:hAnsi="Trebuchet MS"/>
          <w:sz w:val="22"/>
          <w:szCs w:val="22"/>
          <w:lang w:val="lt-LT" w:eastAsia="lt-LT"/>
        </w:rPr>
        <w:t>ą.</w:t>
      </w:r>
    </w:p>
    <w:p w14:paraId="55001AC1" w14:textId="77777777" w:rsidR="003C5E67" w:rsidRPr="003C5E67" w:rsidRDefault="003C5E67" w:rsidP="006C4217">
      <w:pPr>
        <w:widowControl w:val="0"/>
        <w:autoSpaceDE w:val="0"/>
        <w:ind w:right="-41"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2.5.3. Nesant galimybės pašalinti gedimų per nurodytą laiką, Nuomotojas (</w:t>
      </w:r>
      <w:r w:rsidRPr="003C5E67">
        <w:rPr>
          <w:rFonts w:ascii="Trebuchet MS" w:eastAsia="Times New Roman" w:hAnsi="Trebuchet MS"/>
          <w:color w:val="EE0000"/>
          <w:sz w:val="22"/>
          <w:szCs w:val="22"/>
          <w:lang w:val="lt-LT" w:eastAsia="lt-LT"/>
        </w:rPr>
        <w:t xml:space="preserve">arba panaudos teikėjas) </w:t>
      </w:r>
      <w:r w:rsidRPr="003C5E67">
        <w:rPr>
          <w:rFonts w:ascii="Trebuchet MS" w:eastAsia="Times New Roman" w:hAnsi="Trebuchet MS"/>
          <w:sz w:val="22"/>
          <w:szCs w:val="22"/>
          <w:lang w:val="lt-LT" w:eastAsia="lt-LT"/>
        </w:rPr>
        <w:t xml:space="preserve"> privalės kitais būdais ir</w:t>
      </w:r>
      <w:r w:rsidRPr="003C5E67">
        <w:rPr>
          <w:rFonts w:ascii="Trebuchet MS" w:eastAsia="Times New Roman" w:hAnsi="Trebuchet MS"/>
          <w:spacing w:val="12"/>
          <w:sz w:val="22"/>
          <w:szCs w:val="22"/>
          <w:lang w:val="lt-LT" w:eastAsia="lt-LT"/>
        </w:rPr>
        <w:t xml:space="preserve"> </w:t>
      </w:r>
      <w:r w:rsidRPr="003C5E67">
        <w:rPr>
          <w:rFonts w:ascii="Trebuchet MS" w:eastAsia="Times New Roman" w:hAnsi="Trebuchet MS"/>
          <w:sz w:val="22"/>
          <w:szCs w:val="22"/>
          <w:lang w:val="lt-LT" w:eastAsia="lt-LT"/>
        </w:rPr>
        <w:t>savo</w:t>
      </w:r>
      <w:r w:rsidRPr="003C5E67">
        <w:rPr>
          <w:rFonts w:ascii="Trebuchet MS" w:eastAsia="Times New Roman" w:hAnsi="Trebuchet MS"/>
          <w:spacing w:val="46"/>
          <w:sz w:val="22"/>
          <w:szCs w:val="22"/>
          <w:lang w:val="lt-LT" w:eastAsia="lt-LT"/>
        </w:rPr>
        <w:t xml:space="preserve"> </w:t>
      </w:r>
      <w:r w:rsidRPr="003C5E67">
        <w:rPr>
          <w:rFonts w:ascii="Trebuchet MS" w:eastAsia="Times New Roman" w:hAnsi="Trebuchet MS"/>
          <w:sz w:val="22"/>
          <w:szCs w:val="22"/>
          <w:lang w:val="lt-LT" w:eastAsia="lt-LT"/>
        </w:rPr>
        <w:t>lėšomis užtikrinti tyrimų</w:t>
      </w:r>
      <w:r w:rsidRPr="003C5E67">
        <w:rPr>
          <w:rFonts w:ascii="Trebuchet MS" w:eastAsia="Times New Roman" w:hAnsi="Trebuchet MS"/>
          <w:spacing w:val="50"/>
          <w:sz w:val="22"/>
          <w:szCs w:val="22"/>
          <w:lang w:val="lt-LT" w:eastAsia="lt-LT"/>
        </w:rPr>
        <w:t xml:space="preserve"> </w:t>
      </w:r>
      <w:r w:rsidRPr="003C5E67">
        <w:rPr>
          <w:rFonts w:ascii="Trebuchet MS" w:eastAsia="Times New Roman" w:hAnsi="Trebuchet MS"/>
          <w:sz w:val="22"/>
          <w:szCs w:val="22"/>
          <w:lang w:val="lt-LT" w:eastAsia="lt-LT"/>
        </w:rPr>
        <w:t>atlikimą pagal VšĮ Kauno miesto poliklinikos poreiki</w:t>
      </w:r>
      <w:r w:rsidRPr="003C5E67">
        <w:rPr>
          <w:rFonts w:ascii="Trebuchet MS" w:eastAsia="Times New Roman" w:hAnsi="Trebuchet MS"/>
          <w:spacing w:val="-1"/>
          <w:sz w:val="22"/>
          <w:szCs w:val="22"/>
          <w:lang w:val="lt-LT" w:eastAsia="lt-LT"/>
        </w:rPr>
        <w:t>u</w:t>
      </w:r>
      <w:r w:rsidRPr="003C5E67">
        <w:rPr>
          <w:rFonts w:ascii="Trebuchet MS" w:eastAsia="Times New Roman" w:hAnsi="Trebuchet MS"/>
          <w:sz w:val="22"/>
          <w:szCs w:val="22"/>
          <w:lang w:val="lt-LT" w:eastAsia="lt-LT"/>
        </w:rPr>
        <w:t>s.</w:t>
      </w:r>
    </w:p>
    <w:p w14:paraId="000F3E2D" w14:textId="77777777" w:rsidR="003C5E67" w:rsidRPr="003C5E67" w:rsidRDefault="003C5E67" w:rsidP="006C4217">
      <w:pPr>
        <w:ind w:firstLine="567"/>
        <w:jc w:val="both"/>
        <w:rPr>
          <w:rFonts w:ascii="Trebuchet MS" w:eastAsia="Times New Roman" w:hAnsi="Trebuchet MS"/>
          <w:b/>
          <w:sz w:val="22"/>
          <w:szCs w:val="22"/>
          <w:lang w:val="lt-LT" w:eastAsia="lt-LT"/>
        </w:rPr>
      </w:pPr>
      <w:r w:rsidRPr="003C5E67">
        <w:rPr>
          <w:rFonts w:ascii="Trebuchet MS" w:eastAsia="Times New Roman" w:hAnsi="Trebuchet MS"/>
          <w:sz w:val="22"/>
          <w:szCs w:val="22"/>
          <w:lang w:val="lt-LT" w:eastAsia="lt-LT"/>
        </w:rPr>
        <w:t>2.5.4. Einamas</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s planinis ir</w:t>
      </w:r>
      <w:r w:rsidRPr="003C5E67">
        <w:rPr>
          <w:rFonts w:ascii="Trebuchet MS" w:eastAsia="Times New Roman" w:hAnsi="Trebuchet MS"/>
          <w:i/>
          <w:iCs/>
          <w:sz w:val="22"/>
          <w:szCs w:val="22"/>
          <w:lang w:val="lt-LT" w:eastAsia="lt-LT"/>
        </w:rPr>
        <w:t>/</w:t>
      </w:r>
      <w:r w:rsidRPr="003C5E67">
        <w:rPr>
          <w:rFonts w:ascii="Trebuchet MS" w:eastAsia="Times New Roman" w:hAnsi="Trebuchet MS"/>
          <w:sz w:val="22"/>
          <w:szCs w:val="22"/>
          <w:lang w:val="lt-LT" w:eastAsia="lt-LT"/>
        </w:rPr>
        <w:t>ar kapital</w:t>
      </w:r>
      <w:r w:rsidRPr="003C5E67">
        <w:rPr>
          <w:rFonts w:ascii="Trebuchet MS" w:eastAsia="Times New Roman" w:hAnsi="Trebuchet MS"/>
          <w:spacing w:val="-1"/>
          <w:sz w:val="22"/>
          <w:szCs w:val="22"/>
          <w:lang w:val="lt-LT" w:eastAsia="lt-LT"/>
        </w:rPr>
        <w:t>i</w:t>
      </w:r>
      <w:r w:rsidRPr="003C5E67">
        <w:rPr>
          <w:rFonts w:ascii="Trebuchet MS" w:eastAsia="Times New Roman" w:hAnsi="Trebuchet MS"/>
          <w:sz w:val="22"/>
          <w:szCs w:val="22"/>
          <w:lang w:val="lt-LT" w:eastAsia="lt-LT"/>
        </w:rPr>
        <w:t>nis analizatorių remont</w:t>
      </w:r>
      <w:r w:rsidRPr="003C5E67">
        <w:rPr>
          <w:rFonts w:ascii="Trebuchet MS" w:eastAsia="Times New Roman" w:hAnsi="Trebuchet MS"/>
          <w:spacing w:val="-1"/>
          <w:sz w:val="22"/>
          <w:szCs w:val="22"/>
          <w:lang w:val="lt-LT" w:eastAsia="lt-LT"/>
        </w:rPr>
        <w:t>a</w:t>
      </w:r>
      <w:r w:rsidRPr="003C5E67">
        <w:rPr>
          <w:rFonts w:ascii="Trebuchet MS" w:eastAsia="Times New Roman" w:hAnsi="Trebuchet MS"/>
          <w:sz w:val="22"/>
          <w:szCs w:val="22"/>
          <w:lang w:val="lt-LT" w:eastAsia="lt-LT"/>
        </w:rPr>
        <w:t>s, techninė priežiūra, atnaujinimo darbai gali būti atliekami tik iš anksto suderinus su</w:t>
      </w:r>
      <w:r w:rsidRPr="003C5E67">
        <w:rPr>
          <w:rFonts w:ascii="Trebuchet MS" w:eastAsia="Times New Roman" w:hAnsi="Trebuchet MS"/>
          <w:spacing w:val="23"/>
          <w:sz w:val="22"/>
          <w:szCs w:val="22"/>
          <w:lang w:val="lt-LT" w:eastAsia="lt-LT"/>
        </w:rPr>
        <w:t xml:space="preserve"> </w:t>
      </w:r>
      <w:r w:rsidRPr="003C5E67">
        <w:rPr>
          <w:rFonts w:ascii="Trebuchet MS" w:eastAsia="Times New Roman" w:hAnsi="Trebuchet MS"/>
          <w:sz w:val="22"/>
          <w:szCs w:val="22"/>
          <w:lang w:val="lt-LT" w:eastAsia="lt-LT"/>
        </w:rPr>
        <w:t>Perkančiąja organizacija datą</w:t>
      </w:r>
      <w:r w:rsidRPr="003C5E67">
        <w:rPr>
          <w:rFonts w:ascii="Trebuchet MS" w:eastAsia="Times New Roman" w:hAnsi="Trebuchet MS"/>
          <w:spacing w:val="40"/>
          <w:sz w:val="22"/>
          <w:szCs w:val="22"/>
          <w:lang w:val="lt-LT" w:eastAsia="lt-LT"/>
        </w:rPr>
        <w:t xml:space="preserve"> </w:t>
      </w:r>
      <w:r w:rsidRPr="003C5E67">
        <w:rPr>
          <w:rFonts w:ascii="Trebuchet MS" w:eastAsia="Times New Roman" w:hAnsi="Trebuchet MS"/>
          <w:sz w:val="22"/>
          <w:szCs w:val="22"/>
          <w:lang w:val="lt-LT" w:eastAsia="lt-LT"/>
        </w:rPr>
        <w:t>ir</w:t>
      </w:r>
      <w:r w:rsidRPr="003C5E67">
        <w:rPr>
          <w:rFonts w:ascii="Trebuchet MS" w:eastAsia="Times New Roman" w:hAnsi="Trebuchet MS"/>
          <w:spacing w:val="27"/>
          <w:sz w:val="22"/>
          <w:szCs w:val="22"/>
          <w:lang w:val="lt-LT" w:eastAsia="lt-LT"/>
        </w:rPr>
        <w:t xml:space="preserve"> </w:t>
      </w:r>
      <w:r w:rsidRPr="003C5E67">
        <w:rPr>
          <w:rFonts w:ascii="Trebuchet MS" w:eastAsia="Times New Roman" w:hAnsi="Trebuchet MS"/>
          <w:sz w:val="22"/>
          <w:szCs w:val="22"/>
          <w:lang w:val="lt-LT" w:eastAsia="lt-LT"/>
        </w:rPr>
        <w:t>laiką.</w:t>
      </w:r>
    </w:p>
    <w:p w14:paraId="63D0F294" w14:textId="77777777" w:rsidR="003C5E67" w:rsidRPr="003C5E67" w:rsidRDefault="003C5E67" w:rsidP="006C4217">
      <w:pPr>
        <w:spacing w:before="120" w:line="276" w:lineRule="auto"/>
        <w:jc w:val="center"/>
        <w:rPr>
          <w:rFonts w:ascii="Trebuchet MS" w:eastAsia="Times New Roman" w:hAnsi="Trebuchet MS"/>
          <w:b/>
          <w:sz w:val="22"/>
          <w:szCs w:val="22"/>
          <w:lang w:val="lt-LT" w:eastAsia="lt-LT"/>
        </w:rPr>
      </w:pPr>
      <w:r w:rsidRPr="003C5E67">
        <w:rPr>
          <w:rFonts w:ascii="Trebuchet MS" w:eastAsia="Times New Roman" w:hAnsi="Trebuchet MS"/>
          <w:b/>
          <w:sz w:val="22"/>
          <w:szCs w:val="22"/>
          <w:lang w:val="lt-LT" w:eastAsia="lt-LT"/>
        </w:rPr>
        <w:t xml:space="preserve">III. TECHNINĖ SPECIFIKACIJA </w:t>
      </w:r>
    </w:p>
    <w:p w14:paraId="61F6F460" w14:textId="77777777" w:rsidR="003C5E67" w:rsidRPr="003C5E67" w:rsidRDefault="003C5E67" w:rsidP="006C4217">
      <w:pPr>
        <w:ind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 xml:space="preserve">3.1 </w:t>
      </w:r>
      <w:r w:rsidRPr="003C5E67">
        <w:rPr>
          <w:rFonts w:ascii="Trebuchet MS" w:eastAsia="Times New Roman" w:hAnsi="Trebuchet MS"/>
          <w:b/>
          <w:color w:val="000000"/>
          <w:sz w:val="22"/>
          <w:szCs w:val="22"/>
          <w:lang w:val="lt-LT" w:eastAsia="lt-LT"/>
        </w:rPr>
        <w:t>Automatinio analizatoriaus greitiesiems (POCT) kraujo tyrimams atlikti nuomos (</w:t>
      </w:r>
      <w:r w:rsidRPr="003C5E67">
        <w:rPr>
          <w:rFonts w:ascii="Trebuchet MS" w:eastAsia="Times New Roman" w:hAnsi="Trebuchet MS"/>
          <w:b/>
          <w:color w:val="EE0000"/>
          <w:sz w:val="22"/>
          <w:szCs w:val="22"/>
          <w:lang w:val="lt-LT" w:eastAsia="lt-LT"/>
        </w:rPr>
        <w:t xml:space="preserve">arba panaudai suteikiamų analizatorių), </w:t>
      </w:r>
      <w:r w:rsidRPr="003C5E67">
        <w:rPr>
          <w:rFonts w:ascii="Trebuchet MS" w:eastAsia="Times New Roman" w:hAnsi="Trebuchet MS"/>
          <w:b/>
          <w:color w:val="000000"/>
          <w:sz w:val="22"/>
          <w:szCs w:val="22"/>
          <w:lang w:val="lt-LT" w:eastAsia="lt-LT"/>
        </w:rPr>
        <w:t xml:space="preserve">jo veikimą </w:t>
      </w:r>
      <w:r w:rsidRPr="003C5E67">
        <w:rPr>
          <w:rFonts w:ascii="Trebuchet MS" w:eastAsia="Times New Roman" w:hAnsi="Trebuchet MS"/>
          <w:b/>
          <w:bCs/>
          <w:sz w:val="22"/>
          <w:szCs w:val="22"/>
          <w:lang w:val="lt-LT" w:eastAsia="lt-LT"/>
        </w:rPr>
        <w:t xml:space="preserve">užtikrinančių paslaugų ir medžiagų </w:t>
      </w:r>
      <w:r w:rsidRPr="003C5E67">
        <w:rPr>
          <w:rFonts w:ascii="Trebuchet MS" w:eastAsia="Times New Roman" w:hAnsi="Trebuchet MS"/>
          <w:b/>
          <w:bCs/>
          <w:color w:val="000000"/>
          <w:sz w:val="22"/>
          <w:szCs w:val="22"/>
          <w:lang w:val="lt-LT" w:eastAsia="lt-LT"/>
        </w:rPr>
        <w:t>pirkimas</w:t>
      </w:r>
      <w:r w:rsidRPr="003C5E67">
        <w:rPr>
          <w:rFonts w:ascii="Trebuchet MS" w:eastAsia="Times New Roman" w:hAnsi="Trebuchet MS"/>
          <w:sz w:val="22"/>
          <w:szCs w:val="22"/>
          <w:lang w:val="lt-LT" w:eastAsia="lt-LT"/>
        </w:rPr>
        <w:t>:</w:t>
      </w:r>
    </w:p>
    <w:p w14:paraId="5A0A01D5" w14:textId="77777777" w:rsidR="003C5E67" w:rsidRPr="003C5E67" w:rsidRDefault="003C5E67" w:rsidP="006C4217">
      <w:pPr>
        <w:suppressAutoHyphens/>
        <w:ind w:firstLine="567"/>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 xml:space="preserve">3.1.1. </w:t>
      </w:r>
      <w:bookmarkStart w:id="1" w:name="_Hlk76970198"/>
      <w:r w:rsidRPr="003C5E67">
        <w:rPr>
          <w:rFonts w:ascii="Trebuchet MS" w:eastAsia="Times New Roman" w:hAnsi="Trebuchet MS"/>
          <w:sz w:val="22"/>
          <w:szCs w:val="22"/>
          <w:lang w:val="lt-LT" w:eastAsia="lt-LT"/>
        </w:rPr>
        <w:t>Automatinio analizatoriaus greitiesiems (POCT) kraujo tyrimams atlikti (7 vnt.)</w:t>
      </w:r>
      <w:bookmarkEnd w:id="1"/>
      <w:r w:rsidRPr="003C5E67">
        <w:rPr>
          <w:rFonts w:ascii="Trebuchet MS" w:eastAsia="Times New Roman" w:hAnsi="Trebuchet MS"/>
          <w:sz w:val="22"/>
          <w:szCs w:val="22"/>
          <w:lang w:val="lt-LT" w:eastAsia="lt-LT"/>
        </w:rPr>
        <w:t xml:space="preserve"> techninė specifikacija:</w:t>
      </w:r>
    </w:p>
    <w:tbl>
      <w:tblPr>
        <w:tblW w:w="10665" w:type="dxa"/>
        <w:tblInd w:w="-176" w:type="dxa"/>
        <w:tblLayout w:type="fixed"/>
        <w:tblLook w:val="04A0" w:firstRow="1" w:lastRow="0" w:firstColumn="1" w:lastColumn="0" w:noHBand="0" w:noVBand="1"/>
      </w:tblPr>
      <w:tblGrid>
        <w:gridCol w:w="593"/>
        <w:gridCol w:w="2999"/>
        <w:gridCol w:w="7073"/>
      </w:tblGrid>
      <w:tr w:rsidR="003C5E67" w:rsidRPr="003C5E67" w14:paraId="27E23E59" w14:textId="77777777" w:rsidTr="00324AC5">
        <w:trPr>
          <w:trHeight w:val="34"/>
        </w:trPr>
        <w:tc>
          <w:tcPr>
            <w:tcW w:w="593" w:type="dxa"/>
            <w:tcBorders>
              <w:top w:val="single" w:sz="4" w:space="0" w:color="000000"/>
              <w:left w:val="single" w:sz="4" w:space="0" w:color="000000"/>
              <w:bottom w:val="single" w:sz="4" w:space="0" w:color="000000"/>
              <w:right w:val="nil"/>
            </w:tcBorders>
            <w:vAlign w:val="center"/>
            <w:hideMark/>
          </w:tcPr>
          <w:p w14:paraId="4CF524FD" w14:textId="77777777" w:rsidR="003C5E67" w:rsidRPr="003C5E67" w:rsidRDefault="003C5E67" w:rsidP="006C4217">
            <w:pPr>
              <w:jc w:val="center"/>
              <w:rPr>
                <w:rFonts w:ascii="Trebuchet MS" w:eastAsia="Times New Roman" w:hAnsi="Trebuchet MS"/>
                <w:b/>
                <w:sz w:val="22"/>
                <w:szCs w:val="22"/>
                <w:lang w:val="lt-LT" w:eastAsia="lt-LT"/>
              </w:rPr>
            </w:pPr>
            <w:r w:rsidRPr="003C5E67">
              <w:rPr>
                <w:rFonts w:ascii="Trebuchet MS" w:eastAsia="Times New Roman" w:hAnsi="Trebuchet MS"/>
                <w:b/>
                <w:sz w:val="22"/>
                <w:szCs w:val="22"/>
                <w:lang w:val="lt-LT" w:eastAsia="lt-LT"/>
              </w:rPr>
              <w:lastRenderedPageBreak/>
              <w:t>Eil. Nr.</w:t>
            </w:r>
          </w:p>
        </w:tc>
        <w:tc>
          <w:tcPr>
            <w:tcW w:w="2999" w:type="dxa"/>
            <w:tcBorders>
              <w:top w:val="single" w:sz="4" w:space="0" w:color="000000"/>
              <w:left w:val="single" w:sz="4" w:space="0" w:color="000000"/>
              <w:bottom w:val="single" w:sz="4" w:space="0" w:color="000000"/>
              <w:right w:val="nil"/>
            </w:tcBorders>
            <w:vAlign w:val="center"/>
            <w:hideMark/>
          </w:tcPr>
          <w:p w14:paraId="7398EB3A" w14:textId="77777777" w:rsidR="003C5E67" w:rsidRPr="003C5E67" w:rsidRDefault="003C5E67" w:rsidP="006C4217">
            <w:pPr>
              <w:jc w:val="center"/>
              <w:rPr>
                <w:rFonts w:ascii="Trebuchet MS" w:eastAsia="Times New Roman" w:hAnsi="Trebuchet MS"/>
                <w:b/>
                <w:sz w:val="22"/>
                <w:szCs w:val="22"/>
                <w:lang w:val="lt-LT" w:eastAsia="lt-LT"/>
              </w:rPr>
            </w:pPr>
            <w:r w:rsidRPr="003C5E67">
              <w:rPr>
                <w:rFonts w:ascii="Trebuchet MS" w:eastAsia="Times New Roman" w:hAnsi="Trebuchet MS"/>
                <w:b/>
                <w:bCs/>
                <w:color w:val="000000"/>
                <w:sz w:val="22"/>
                <w:szCs w:val="22"/>
                <w:lang w:val="lt-LT" w:eastAsia="lt-LT"/>
              </w:rPr>
              <w:t>PARAMETRAI</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4C8510CC" w14:textId="77777777" w:rsidR="003C5E67" w:rsidRPr="003C5E67" w:rsidRDefault="003C5E67" w:rsidP="006C4217">
            <w:pPr>
              <w:jc w:val="center"/>
              <w:rPr>
                <w:rFonts w:ascii="Trebuchet MS" w:eastAsia="Times New Roman" w:hAnsi="Trebuchet MS"/>
                <w:b/>
                <w:sz w:val="22"/>
                <w:szCs w:val="22"/>
                <w:lang w:val="lt-LT" w:eastAsia="lt-LT"/>
              </w:rPr>
            </w:pPr>
            <w:r w:rsidRPr="003C5E67">
              <w:rPr>
                <w:rFonts w:ascii="Trebuchet MS" w:eastAsia="Times New Roman" w:hAnsi="Trebuchet MS"/>
                <w:b/>
                <w:color w:val="000000"/>
                <w:sz w:val="22"/>
                <w:szCs w:val="22"/>
                <w:lang w:val="lt-LT" w:eastAsia="lt-LT"/>
              </w:rPr>
              <w:t>REIKALAVIMAI</w:t>
            </w:r>
          </w:p>
        </w:tc>
      </w:tr>
      <w:tr w:rsidR="003C5E67" w:rsidRPr="003C5E67" w14:paraId="4A20F0E4" w14:textId="77777777" w:rsidTr="00324AC5">
        <w:trPr>
          <w:trHeight w:val="34"/>
        </w:trPr>
        <w:tc>
          <w:tcPr>
            <w:tcW w:w="593" w:type="dxa"/>
            <w:tcBorders>
              <w:top w:val="single" w:sz="4" w:space="0" w:color="000000"/>
              <w:left w:val="single" w:sz="4" w:space="0" w:color="000000"/>
              <w:bottom w:val="single" w:sz="4" w:space="0" w:color="000000"/>
              <w:right w:val="nil"/>
            </w:tcBorders>
            <w:vAlign w:val="center"/>
            <w:hideMark/>
          </w:tcPr>
          <w:p w14:paraId="2D7EA6D0" w14:textId="77777777" w:rsidR="003C5E67" w:rsidRPr="003C5E67" w:rsidRDefault="003C5E67" w:rsidP="006C4217">
            <w:pPr>
              <w:jc w:val="center"/>
              <w:rPr>
                <w:rFonts w:ascii="Trebuchet MS" w:eastAsia="Calibri" w:hAnsi="Trebuchet MS"/>
                <w:sz w:val="22"/>
                <w:szCs w:val="22"/>
                <w:lang w:val="lt-LT" w:eastAsia="lt-LT"/>
              </w:rPr>
            </w:pPr>
            <w:r w:rsidRPr="003C5E67">
              <w:rPr>
                <w:rFonts w:ascii="Trebuchet MS" w:eastAsia="Times New Roman" w:hAnsi="Trebuchet MS"/>
                <w:sz w:val="22"/>
                <w:szCs w:val="22"/>
                <w:lang w:val="lt-LT" w:eastAsia="lt-LT"/>
              </w:rPr>
              <w:t>1.</w:t>
            </w:r>
          </w:p>
        </w:tc>
        <w:tc>
          <w:tcPr>
            <w:tcW w:w="2999" w:type="dxa"/>
            <w:tcBorders>
              <w:top w:val="single" w:sz="4" w:space="0" w:color="000000"/>
              <w:left w:val="single" w:sz="4" w:space="0" w:color="000000"/>
              <w:bottom w:val="single" w:sz="4" w:space="0" w:color="000000"/>
              <w:right w:val="nil"/>
            </w:tcBorders>
            <w:vAlign w:val="center"/>
            <w:hideMark/>
          </w:tcPr>
          <w:p w14:paraId="6ED2422A" w14:textId="77777777" w:rsidR="003C5E67" w:rsidRPr="003C5E67" w:rsidRDefault="003C5E67" w:rsidP="006C4217">
            <w:pPr>
              <w:jc w:val="both"/>
              <w:rPr>
                <w:rFonts w:ascii="Trebuchet MS" w:eastAsia="Calibri" w:hAnsi="Trebuchet MS"/>
                <w:sz w:val="22"/>
                <w:szCs w:val="22"/>
                <w:lang w:val="lt-LT" w:eastAsia="lt-LT"/>
              </w:rPr>
            </w:pPr>
            <w:r w:rsidRPr="003C5E67">
              <w:rPr>
                <w:rFonts w:ascii="Trebuchet MS" w:eastAsia="Times New Roman" w:hAnsi="Trebuchet MS"/>
                <w:sz w:val="22"/>
                <w:szCs w:val="22"/>
                <w:lang w:val="lt-LT" w:eastAsia="lt-LT"/>
              </w:rPr>
              <w:t>Analizatoriaus apibūdinimas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134145D6" w14:textId="77777777" w:rsidR="003C5E67" w:rsidRPr="003C5E67" w:rsidRDefault="003C5E67" w:rsidP="006C4217">
            <w:pPr>
              <w:jc w:val="both"/>
              <w:rPr>
                <w:rFonts w:ascii="Trebuchet MS" w:eastAsia="Times New Roman" w:hAnsi="Trebuchet MS"/>
                <w:sz w:val="22"/>
                <w:szCs w:val="22"/>
                <w:lang w:val="lt-LT" w:eastAsia="lt-LT"/>
              </w:rPr>
            </w:pPr>
            <w:r w:rsidRPr="003C5E67">
              <w:rPr>
                <w:rFonts w:ascii="Trebuchet MS" w:eastAsia="Times New Roman" w:hAnsi="Trebuchet MS"/>
                <w:color w:val="000000"/>
                <w:sz w:val="22"/>
                <w:szCs w:val="22"/>
                <w:lang w:val="lt-LT" w:eastAsia="lt-LT"/>
              </w:rPr>
              <w:t xml:space="preserve">Kompaktiškas automatinis analizatorius CRB, HbA1c, </w:t>
            </w:r>
            <w:proofErr w:type="spellStart"/>
            <w:r w:rsidRPr="003C5E67">
              <w:rPr>
                <w:rFonts w:ascii="Trebuchet MS" w:eastAsia="Times New Roman" w:hAnsi="Trebuchet MS"/>
                <w:color w:val="000000"/>
                <w:sz w:val="22"/>
                <w:szCs w:val="22"/>
                <w:lang w:val="lt-LT" w:eastAsia="lt-LT"/>
              </w:rPr>
              <w:t>TnI</w:t>
            </w:r>
            <w:proofErr w:type="spellEnd"/>
            <w:r w:rsidRPr="003C5E67">
              <w:rPr>
                <w:rFonts w:ascii="Trebuchet MS" w:eastAsia="Times New Roman" w:hAnsi="Trebuchet MS"/>
                <w:color w:val="000000"/>
                <w:sz w:val="22"/>
                <w:szCs w:val="22"/>
                <w:lang w:val="lt-LT" w:eastAsia="lt-LT"/>
              </w:rPr>
              <w:t xml:space="preserve">, </w:t>
            </w:r>
            <w:proofErr w:type="spellStart"/>
            <w:r w:rsidRPr="003C5E67">
              <w:rPr>
                <w:rFonts w:ascii="Trebuchet MS" w:eastAsia="Times New Roman" w:hAnsi="Trebuchet MS"/>
                <w:color w:val="000000"/>
                <w:sz w:val="22"/>
                <w:szCs w:val="22"/>
                <w:lang w:val="lt-LT" w:eastAsia="lt-LT"/>
              </w:rPr>
              <w:t>MxA</w:t>
            </w:r>
            <w:proofErr w:type="spellEnd"/>
            <w:r w:rsidRPr="003C5E67">
              <w:rPr>
                <w:rFonts w:ascii="Trebuchet MS" w:eastAsia="Times New Roman" w:hAnsi="Trebuchet MS"/>
                <w:color w:val="000000"/>
                <w:sz w:val="22"/>
                <w:szCs w:val="22"/>
                <w:lang w:val="lt-LT" w:eastAsia="lt-LT"/>
              </w:rPr>
              <w:t>/CRB  kiekybiniam nustatymui su vidiniu arba išoriniu spausdintuvu</w:t>
            </w:r>
            <w:r w:rsidRPr="003C5E67">
              <w:rPr>
                <w:rFonts w:ascii="Trebuchet MS" w:eastAsia="Times New Roman" w:hAnsi="Trebuchet MS"/>
                <w:sz w:val="22"/>
                <w:szCs w:val="22"/>
                <w:lang w:val="lt-LT" w:eastAsia="lt-LT"/>
              </w:rPr>
              <w:t>.</w:t>
            </w:r>
            <w:r w:rsidRPr="003C5E67">
              <w:rPr>
                <w:rFonts w:ascii="Trebuchet MS" w:eastAsia="Times New Roman" w:hAnsi="Trebuchet MS"/>
                <w:color w:val="000000"/>
                <w:sz w:val="22"/>
                <w:szCs w:val="22"/>
                <w:lang w:val="lt-LT" w:eastAsia="lt-LT"/>
              </w:rPr>
              <w:t xml:space="preserve"> Analizatorius vienu metu gali daryti daugiau nei vieną tyrimą.</w:t>
            </w:r>
          </w:p>
        </w:tc>
      </w:tr>
      <w:tr w:rsidR="003C5E67" w:rsidRPr="003C5E67" w14:paraId="360219A7" w14:textId="77777777" w:rsidTr="00324AC5">
        <w:trPr>
          <w:trHeight w:val="34"/>
        </w:trPr>
        <w:tc>
          <w:tcPr>
            <w:tcW w:w="593" w:type="dxa"/>
            <w:tcBorders>
              <w:top w:val="single" w:sz="4" w:space="0" w:color="000000"/>
              <w:left w:val="single" w:sz="4" w:space="0" w:color="000000"/>
              <w:bottom w:val="single" w:sz="4" w:space="0" w:color="000000"/>
              <w:right w:val="nil"/>
            </w:tcBorders>
            <w:vAlign w:val="center"/>
            <w:hideMark/>
          </w:tcPr>
          <w:p w14:paraId="6CC645F9" w14:textId="77777777" w:rsidR="003C5E67" w:rsidRPr="003C5E67" w:rsidRDefault="003C5E67" w:rsidP="006C4217">
            <w:pPr>
              <w:jc w:val="center"/>
              <w:rPr>
                <w:rFonts w:ascii="Trebuchet MS" w:eastAsia="Calibri" w:hAnsi="Trebuchet MS"/>
                <w:sz w:val="22"/>
                <w:szCs w:val="22"/>
                <w:lang w:val="lt-LT" w:eastAsia="lt-LT"/>
              </w:rPr>
            </w:pPr>
            <w:r w:rsidRPr="003C5E67">
              <w:rPr>
                <w:rFonts w:ascii="Trebuchet MS" w:eastAsia="Times New Roman" w:hAnsi="Trebuchet MS"/>
                <w:sz w:val="22"/>
                <w:szCs w:val="22"/>
                <w:lang w:val="lt-LT" w:eastAsia="lt-LT"/>
              </w:rPr>
              <w:t>2.</w:t>
            </w:r>
          </w:p>
        </w:tc>
        <w:tc>
          <w:tcPr>
            <w:tcW w:w="2999" w:type="dxa"/>
            <w:tcBorders>
              <w:top w:val="single" w:sz="4" w:space="0" w:color="000000"/>
              <w:left w:val="single" w:sz="4" w:space="0" w:color="000000"/>
              <w:bottom w:val="single" w:sz="4" w:space="0" w:color="000000"/>
              <w:right w:val="nil"/>
            </w:tcBorders>
            <w:vAlign w:val="center"/>
            <w:hideMark/>
          </w:tcPr>
          <w:p w14:paraId="0D7757EC" w14:textId="77777777" w:rsidR="003C5E67" w:rsidRPr="003C5E67" w:rsidRDefault="003C5E67" w:rsidP="006C4217">
            <w:pPr>
              <w:jc w:val="both"/>
              <w:rPr>
                <w:rFonts w:ascii="Trebuchet MS" w:eastAsia="Calibri" w:hAnsi="Trebuchet MS"/>
                <w:sz w:val="22"/>
                <w:szCs w:val="22"/>
                <w:lang w:val="lt-LT" w:eastAsia="lt-LT"/>
              </w:rPr>
            </w:pPr>
            <w:r w:rsidRPr="003C5E67">
              <w:rPr>
                <w:rFonts w:ascii="Trebuchet MS" w:eastAsia="Times New Roman" w:hAnsi="Trebuchet MS"/>
                <w:sz w:val="22"/>
                <w:szCs w:val="22"/>
                <w:lang w:val="lt-LT" w:eastAsia="lt-LT"/>
              </w:rPr>
              <w:t>Analizatoriaus paskirtis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3674B2F4" w14:textId="77777777" w:rsidR="003C5E67" w:rsidRPr="003C5E67" w:rsidRDefault="003C5E67" w:rsidP="006C4217">
            <w:pPr>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 xml:space="preserve">C reaktyvaus baltymo (CRB) kiekybinis tyrimas, </w:t>
            </w:r>
            <w:proofErr w:type="spellStart"/>
            <w:r w:rsidRPr="003C5E67">
              <w:rPr>
                <w:rFonts w:ascii="Trebuchet MS" w:eastAsia="Times New Roman" w:hAnsi="Trebuchet MS"/>
                <w:sz w:val="22"/>
                <w:szCs w:val="22"/>
                <w:lang w:val="lt-LT" w:eastAsia="lt-LT"/>
              </w:rPr>
              <w:t>Glikuoto</w:t>
            </w:r>
            <w:proofErr w:type="spellEnd"/>
            <w:r w:rsidRPr="003C5E67">
              <w:rPr>
                <w:rFonts w:ascii="Trebuchet MS" w:eastAsia="Times New Roman" w:hAnsi="Trebuchet MS"/>
                <w:sz w:val="22"/>
                <w:szCs w:val="22"/>
                <w:lang w:val="lt-LT" w:eastAsia="lt-LT"/>
              </w:rPr>
              <w:t xml:space="preserve"> hemoglobino (HbA1c) kiekybinis tyrimas, </w:t>
            </w:r>
            <w:proofErr w:type="spellStart"/>
            <w:r w:rsidRPr="003C5E67">
              <w:rPr>
                <w:rFonts w:ascii="Trebuchet MS" w:eastAsia="Times New Roman" w:hAnsi="Trebuchet MS"/>
                <w:sz w:val="22"/>
                <w:szCs w:val="22"/>
                <w:lang w:val="lt-LT" w:eastAsia="lt-LT"/>
              </w:rPr>
              <w:t>MxA</w:t>
            </w:r>
            <w:proofErr w:type="spellEnd"/>
            <w:r w:rsidRPr="003C5E67">
              <w:rPr>
                <w:rFonts w:ascii="Trebuchet MS" w:eastAsia="Times New Roman" w:hAnsi="Trebuchet MS"/>
                <w:sz w:val="22"/>
                <w:szCs w:val="22"/>
                <w:lang w:val="lt-LT" w:eastAsia="lt-LT"/>
              </w:rPr>
              <w:t xml:space="preserve">/CRB, </w:t>
            </w:r>
            <w:proofErr w:type="spellStart"/>
            <w:r w:rsidRPr="003C5E67">
              <w:rPr>
                <w:rFonts w:ascii="Trebuchet MS" w:eastAsia="Times New Roman" w:hAnsi="Trebuchet MS"/>
                <w:sz w:val="22"/>
                <w:szCs w:val="22"/>
                <w:lang w:val="lt-LT" w:eastAsia="lt-LT"/>
              </w:rPr>
              <w:t>Troponino</w:t>
            </w:r>
            <w:proofErr w:type="spellEnd"/>
            <w:r w:rsidRPr="003C5E67">
              <w:rPr>
                <w:rFonts w:ascii="Trebuchet MS" w:eastAsia="Times New Roman" w:hAnsi="Trebuchet MS"/>
                <w:sz w:val="22"/>
                <w:szCs w:val="22"/>
                <w:lang w:val="lt-LT" w:eastAsia="lt-LT"/>
              </w:rPr>
              <w:t xml:space="preserve"> I (</w:t>
            </w:r>
            <w:proofErr w:type="spellStart"/>
            <w:r w:rsidRPr="003C5E67">
              <w:rPr>
                <w:rFonts w:ascii="Trebuchet MS" w:eastAsia="Times New Roman" w:hAnsi="Trebuchet MS"/>
                <w:sz w:val="22"/>
                <w:szCs w:val="22"/>
                <w:lang w:val="lt-LT" w:eastAsia="lt-LT"/>
              </w:rPr>
              <w:t>TnI</w:t>
            </w:r>
            <w:proofErr w:type="spellEnd"/>
            <w:r w:rsidRPr="003C5E67">
              <w:rPr>
                <w:rFonts w:ascii="Trebuchet MS" w:eastAsia="Times New Roman" w:hAnsi="Trebuchet MS"/>
                <w:sz w:val="22"/>
                <w:szCs w:val="22"/>
                <w:lang w:val="lt-LT" w:eastAsia="lt-LT"/>
              </w:rPr>
              <w:t xml:space="preserve">) nustatymas, iš kraujo, serumo ar plazmos. </w:t>
            </w:r>
          </w:p>
        </w:tc>
      </w:tr>
      <w:tr w:rsidR="003C5E67" w:rsidRPr="003C5E67" w14:paraId="2C7E9094" w14:textId="77777777" w:rsidTr="00324AC5">
        <w:trPr>
          <w:trHeight w:val="34"/>
        </w:trPr>
        <w:tc>
          <w:tcPr>
            <w:tcW w:w="593" w:type="dxa"/>
            <w:tcBorders>
              <w:top w:val="single" w:sz="4" w:space="0" w:color="000000"/>
              <w:left w:val="single" w:sz="4" w:space="0" w:color="000000"/>
              <w:bottom w:val="single" w:sz="4" w:space="0" w:color="000000"/>
              <w:right w:val="nil"/>
            </w:tcBorders>
            <w:vAlign w:val="center"/>
            <w:hideMark/>
          </w:tcPr>
          <w:p w14:paraId="099EDB70" w14:textId="77777777" w:rsidR="003C5E67" w:rsidRPr="003C5E67" w:rsidRDefault="003C5E67" w:rsidP="006C4217">
            <w:pPr>
              <w:jc w:val="center"/>
              <w:rPr>
                <w:rFonts w:ascii="Trebuchet MS" w:eastAsia="Calibri" w:hAnsi="Trebuchet MS"/>
                <w:sz w:val="22"/>
                <w:szCs w:val="22"/>
                <w:lang w:val="lt-LT" w:eastAsia="lt-LT"/>
              </w:rPr>
            </w:pPr>
            <w:r w:rsidRPr="003C5E67">
              <w:rPr>
                <w:rFonts w:ascii="Trebuchet MS" w:eastAsia="Times New Roman" w:hAnsi="Trebuchet MS"/>
                <w:sz w:val="22"/>
                <w:szCs w:val="22"/>
                <w:lang w:val="lt-LT" w:eastAsia="lt-LT"/>
              </w:rPr>
              <w:t>3.</w:t>
            </w:r>
          </w:p>
        </w:tc>
        <w:tc>
          <w:tcPr>
            <w:tcW w:w="2999" w:type="dxa"/>
            <w:tcBorders>
              <w:top w:val="single" w:sz="4" w:space="0" w:color="000000"/>
              <w:left w:val="single" w:sz="4" w:space="0" w:color="000000"/>
              <w:bottom w:val="single" w:sz="4" w:space="0" w:color="000000"/>
              <w:right w:val="nil"/>
            </w:tcBorders>
            <w:vAlign w:val="center"/>
            <w:hideMark/>
          </w:tcPr>
          <w:p w14:paraId="2E54FAE8" w14:textId="77777777" w:rsidR="003C5E67" w:rsidRPr="003C5E67" w:rsidRDefault="003C5E67" w:rsidP="006C4217">
            <w:pPr>
              <w:jc w:val="both"/>
              <w:rPr>
                <w:rFonts w:ascii="Trebuchet MS" w:eastAsia="Calibri" w:hAnsi="Trebuchet MS"/>
                <w:sz w:val="22"/>
                <w:szCs w:val="22"/>
                <w:lang w:val="lt-LT" w:eastAsia="lt-LT"/>
              </w:rPr>
            </w:pPr>
            <w:r w:rsidRPr="003C5E67">
              <w:rPr>
                <w:rFonts w:ascii="Trebuchet MS" w:eastAsia="Times New Roman" w:hAnsi="Trebuchet MS"/>
                <w:sz w:val="22"/>
                <w:szCs w:val="22"/>
                <w:lang w:val="lt-LT" w:eastAsia="lt-LT"/>
              </w:rPr>
              <w:t>Matavimo metodas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0D2A57FF" w14:textId="77777777" w:rsidR="003C5E67" w:rsidRPr="003C5E67" w:rsidRDefault="003C5E67" w:rsidP="006C4217">
            <w:pPr>
              <w:jc w:val="both"/>
              <w:rPr>
                <w:rFonts w:ascii="Trebuchet MS" w:eastAsia="Times New Roman" w:hAnsi="Trebuchet MS"/>
                <w:sz w:val="22"/>
                <w:szCs w:val="22"/>
                <w:lang w:val="lt-LT" w:eastAsia="lt-LT"/>
              </w:rPr>
            </w:pPr>
            <w:proofErr w:type="spellStart"/>
            <w:r w:rsidRPr="003C5E67">
              <w:rPr>
                <w:rFonts w:ascii="Trebuchet MS" w:eastAsia="Times New Roman" w:hAnsi="Trebuchet MS"/>
                <w:sz w:val="22"/>
                <w:szCs w:val="22"/>
                <w:lang w:val="lt-LT" w:eastAsia="lt-LT"/>
              </w:rPr>
              <w:t>Imunofluorometras</w:t>
            </w:r>
            <w:proofErr w:type="spellEnd"/>
            <w:r w:rsidRPr="003C5E67">
              <w:rPr>
                <w:rFonts w:ascii="Trebuchet MS" w:eastAsia="Times New Roman" w:hAnsi="Trebuchet MS"/>
                <w:sz w:val="22"/>
                <w:szCs w:val="22"/>
                <w:lang w:val="lt-LT" w:eastAsia="lt-LT"/>
              </w:rPr>
              <w:t>. Matavimų ribos: CRB ne siauriau negu 0,5-200 mg/l;</w:t>
            </w:r>
            <w:r w:rsidRPr="003C5E67">
              <w:rPr>
                <w:rFonts w:ascii="Trebuchet MS" w:eastAsia="Times New Roman" w:hAnsi="Trebuchet MS"/>
                <w:bCs/>
                <w:sz w:val="22"/>
                <w:szCs w:val="22"/>
                <w:lang w:val="lt-LT" w:eastAsia="lt-LT"/>
              </w:rPr>
              <w:t xml:space="preserve"> </w:t>
            </w:r>
            <w:proofErr w:type="spellStart"/>
            <w:r w:rsidRPr="003C5E67">
              <w:rPr>
                <w:rFonts w:ascii="Trebuchet MS" w:eastAsia="Times New Roman" w:hAnsi="Trebuchet MS"/>
                <w:bCs/>
                <w:sz w:val="22"/>
                <w:szCs w:val="22"/>
                <w:lang w:val="lt-LT" w:eastAsia="lt-LT"/>
              </w:rPr>
              <w:t>Troponinas</w:t>
            </w:r>
            <w:proofErr w:type="spellEnd"/>
            <w:r w:rsidRPr="003C5E67">
              <w:rPr>
                <w:rFonts w:ascii="Trebuchet MS" w:eastAsia="Times New Roman" w:hAnsi="Trebuchet MS"/>
                <w:bCs/>
                <w:sz w:val="22"/>
                <w:szCs w:val="22"/>
                <w:lang w:val="lt-LT" w:eastAsia="lt-LT"/>
              </w:rPr>
              <w:t xml:space="preserve"> I apatinė matavimo riba ne didesnė nei  0,1 </w:t>
            </w:r>
            <w:proofErr w:type="spellStart"/>
            <w:r w:rsidRPr="003C5E67">
              <w:rPr>
                <w:rFonts w:ascii="Trebuchet MS" w:eastAsia="Times New Roman" w:hAnsi="Trebuchet MS"/>
                <w:bCs/>
                <w:sz w:val="22"/>
                <w:szCs w:val="22"/>
                <w:lang w:val="lt-LT" w:eastAsia="lt-LT"/>
              </w:rPr>
              <w:t>ng</w:t>
            </w:r>
            <w:proofErr w:type="spellEnd"/>
            <w:r w:rsidRPr="003C5E67">
              <w:rPr>
                <w:rFonts w:ascii="Trebuchet MS" w:eastAsia="Times New Roman" w:hAnsi="Trebuchet MS"/>
                <w:bCs/>
                <w:sz w:val="22"/>
                <w:szCs w:val="22"/>
                <w:lang w:val="lt-LT" w:eastAsia="lt-LT"/>
              </w:rPr>
              <w:t xml:space="preserve">/ml, viršutinė matavimo riba ne mažesnė nei 15 </w:t>
            </w:r>
            <w:proofErr w:type="spellStart"/>
            <w:r w:rsidRPr="003C5E67">
              <w:rPr>
                <w:rFonts w:ascii="Trebuchet MS" w:eastAsia="Times New Roman" w:hAnsi="Trebuchet MS"/>
                <w:bCs/>
                <w:sz w:val="22"/>
                <w:szCs w:val="22"/>
                <w:lang w:val="lt-LT" w:eastAsia="lt-LT"/>
              </w:rPr>
              <w:t>ng</w:t>
            </w:r>
            <w:proofErr w:type="spellEnd"/>
            <w:r w:rsidRPr="003C5E67">
              <w:rPr>
                <w:rFonts w:ascii="Trebuchet MS" w:eastAsia="Times New Roman" w:hAnsi="Trebuchet MS"/>
                <w:bCs/>
                <w:sz w:val="22"/>
                <w:szCs w:val="22"/>
                <w:lang w:val="lt-LT" w:eastAsia="lt-LT"/>
              </w:rPr>
              <w:t>/ml.</w:t>
            </w:r>
          </w:p>
        </w:tc>
      </w:tr>
      <w:tr w:rsidR="003C5E67" w:rsidRPr="003C5E67" w14:paraId="3B6E5DE8" w14:textId="77777777" w:rsidTr="00324AC5">
        <w:trPr>
          <w:trHeight w:val="34"/>
        </w:trPr>
        <w:tc>
          <w:tcPr>
            <w:tcW w:w="593" w:type="dxa"/>
            <w:tcBorders>
              <w:top w:val="single" w:sz="4" w:space="0" w:color="000000"/>
              <w:left w:val="single" w:sz="4" w:space="0" w:color="000000"/>
              <w:bottom w:val="single" w:sz="4" w:space="0" w:color="000000"/>
              <w:right w:val="nil"/>
            </w:tcBorders>
            <w:vAlign w:val="center"/>
            <w:hideMark/>
          </w:tcPr>
          <w:p w14:paraId="0E7D476C" w14:textId="77777777" w:rsidR="003C5E67" w:rsidRPr="003C5E67" w:rsidRDefault="003C5E67" w:rsidP="006C4217">
            <w:pPr>
              <w:jc w:val="center"/>
              <w:rPr>
                <w:rFonts w:ascii="Trebuchet MS" w:eastAsia="Calibri" w:hAnsi="Trebuchet MS"/>
                <w:sz w:val="22"/>
                <w:szCs w:val="22"/>
                <w:lang w:val="lt-LT" w:eastAsia="lt-LT"/>
              </w:rPr>
            </w:pPr>
            <w:r w:rsidRPr="003C5E67">
              <w:rPr>
                <w:rFonts w:ascii="Trebuchet MS" w:eastAsia="Times New Roman" w:hAnsi="Trebuchet MS"/>
                <w:sz w:val="22"/>
                <w:szCs w:val="22"/>
                <w:lang w:val="lt-LT" w:eastAsia="lt-LT"/>
              </w:rPr>
              <w:t>4.</w:t>
            </w:r>
          </w:p>
        </w:tc>
        <w:tc>
          <w:tcPr>
            <w:tcW w:w="2999" w:type="dxa"/>
            <w:tcBorders>
              <w:top w:val="single" w:sz="4" w:space="0" w:color="000000"/>
              <w:left w:val="single" w:sz="4" w:space="0" w:color="000000"/>
              <w:bottom w:val="single" w:sz="4" w:space="0" w:color="000000"/>
              <w:right w:val="nil"/>
            </w:tcBorders>
            <w:vAlign w:val="center"/>
            <w:hideMark/>
          </w:tcPr>
          <w:p w14:paraId="7729C2E9" w14:textId="77777777" w:rsidR="003C5E67" w:rsidRPr="003C5E67" w:rsidRDefault="003C5E67" w:rsidP="006C4217">
            <w:pPr>
              <w:jc w:val="both"/>
              <w:rPr>
                <w:rFonts w:ascii="Trebuchet MS" w:eastAsia="Calibri" w:hAnsi="Trebuchet MS"/>
                <w:sz w:val="22"/>
                <w:szCs w:val="22"/>
                <w:lang w:val="lt-LT" w:eastAsia="lt-LT"/>
              </w:rPr>
            </w:pPr>
            <w:r w:rsidRPr="003C5E67">
              <w:rPr>
                <w:rFonts w:ascii="Trebuchet MS" w:eastAsia="Times New Roman" w:hAnsi="Trebuchet MS"/>
                <w:sz w:val="22"/>
                <w:szCs w:val="22"/>
                <w:lang w:val="lt-LT" w:eastAsia="lt-LT"/>
              </w:rPr>
              <w:t xml:space="preserve">Analizatoriaus </w:t>
            </w:r>
            <w:proofErr w:type="spellStart"/>
            <w:r w:rsidRPr="003C5E67">
              <w:rPr>
                <w:rFonts w:ascii="Trebuchet MS" w:eastAsia="Times New Roman" w:hAnsi="Trebuchet MS"/>
                <w:sz w:val="22"/>
                <w:szCs w:val="22"/>
                <w:lang w:val="lt-LT" w:eastAsia="lt-LT"/>
              </w:rPr>
              <w:t>kalibracija</w:t>
            </w:r>
            <w:proofErr w:type="spellEnd"/>
            <w:r w:rsidRPr="003C5E67">
              <w:rPr>
                <w:rFonts w:ascii="Trebuchet MS" w:eastAsia="Times New Roman" w:hAnsi="Trebuchet MS"/>
                <w:sz w:val="22"/>
                <w:szCs w:val="22"/>
                <w:lang w:val="lt-LT" w:eastAsia="lt-LT"/>
              </w:rPr>
              <w:t xml:space="preserve"> ir kokybės kontrolė</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18276C31" w14:textId="77777777" w:rsidR="003C5E67" w:rsidRPr="003C5E67" w:rsidRDefault="003C5E67" w:rsidP="006C4217">
            <w:pPr>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Gali būti pateikiamos ir kasečių pavidalu.</w:t>
            </w:r>
          </w:p>
        </w:tc>
      </w:tr>
      <w:tr w:rsidR="003C5E67" w:rsidRPr="003C5E67" w14:paraId="0A28221A" w14:textId="77777777" w:rsidTr="00324AC5">
        <w:trPr>
          <w:trHeight w:val="34"/>
        </w:trPr>
        <w:tc>
          <w:tcPr>
            <w:tcW w:w="593" w:type="dxa"/>
            <w:tcBorders>
              <w:top w:val="single" w:sz="4" w:space="0" w:color="000000"/>
              <w:left w:val="single" w:sz="4" w:space="0" w:color="000000"/>
              <w:bottom w:val="single" w:sz="4" w:space="0" w:color="000000"/>
              <w:right w:val="nil"/>
            </w:tcBorders>
            <w:vAlign w:val="center"/>
            <w:hideMark/>
          </w:tcPr>
          <w:p w14:paraId="14155969" w14:textId="77777777" w:rsidR="003C5E67" w:rsidRPr="003C5E67" w:rsidRDefault="003C5E67" w:rsidP="006C4217">
            <w:pPr>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5.</w:t>
            </w:r>
          </w:p>
        </w:tc>
        <w:tc>
          <w:tcPr>
            <w:tcW w:w="2999" w:type="dxa"/>
            <w:tcBorders>
              <w:top w:val="single" w:sz="4" w:space="0" w:color="000000"/>
              <w:left w:val="single" w:sz="4" w:space="0" w:color="000000"/>
              <w:bottom w:val="single" w:sz="4" w:space="0" w:color="000000"/>
              <w:right w:val="nil"/>
            </w:tcBorders>
            <w:vAlign w:val="center"/>
            <w:hideMark/>
          </w:tcPr>
          <w:p w14:paraId="1213D99A" w14:textId="77777777" w:rsidR="003C5E67" w:rsidRPr="003C5E67" w:rsidRDefault="003C5E67" w:rsidP="006C4217">
            <w:pPr>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Mėginio tūris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1E8FB53A" w14:textId="77777777" w:rsidR="003C5E67" w:rsidRPr="003C5E67" w:rsidRDefault="003C5E67" w:rsidP="006C4217">
            <w:pPr>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Mažiausias kapiliarinio kraujo tūris visoms analitėms (kurios nustatomos iš kraujo), ne daugiau kaip 500 µl.</w:t>
            </w:r>
          </w:p>
        </w:tc>
      </w:tr>
      <w:tr w:rsidR="003C5E67" w:rsidRPr="003C5E67" w14:paraId="78CF9705" w14:textId="77777777" w:rsidTr="00324AC5">
        <w:trPr>
          <w:trHeight w:val="34"/>
        </w:trPr>
        <w:tc>
          <w:tcPr>
            <w:tcW w:w="593" w:type="dxa"/>
            <w:tcBorders>
              <w:top w:val="single" w:sz="4" w:space="0" w:color="000000"/>
              <w:left w:val="single" w:sz="4" w:space="0" w:color="000000"/>
              <w:bottom w:val="single" w:sz="4" w:space="0" w:color="000000"/>
              <w:right w:val="nil"/>
            </w:tcBorders>
            <w:vAlign w:val="center"/>
            <w:hideMark/>
          </w:tcPr>
          <w:p w14:paraId="40B1037B" w14:textId="77777777" w:rsidR="003C5E67" w:rsidRPr="003C5E67" w:rsidRDefault="003C5E67" w:rsidP="006C4217">
            <w:pPr>
              <w:jc w:val="center"/>
              <w:rPr>
                <w:rFonts w:ascii="Trebuchet MS" w:eastAsia="Calibri" w:hAnsi="Trebuchet MS"/>
                <w:sz w:val="22"/>
                <w:szCs w:val="22"/>
                <w:lang w:val="lt-LT" w:eastAsia="lt-LT"/>
              </w:rPr>
            </w:pPr>
            <w:r w:rsidRPr="003C5E67">
              <w:rPr>
                <w:rFonts w:ascii="Trebuchet MS" w:eastAsia="Times New Roman" w:hAnsi="Trebuchet MS"/>
                <w:sz w:val="22"/>
                <w:szCs w:val="22"/>
                <w:lang w:val="lt-LT" w:eastAsia="lt-LT"/>
              </w:rPr>
              <w:t>6.</w:t>
            </w:r>
          </w:p>
        </w:tc>
        <w:tc>
          <w:tcPr>
            <w:tcW w:w="2999" w:type="dxa"/>
            <w:tcBorders>
              <w:top w:val="single" w:sz="4" w:space="0" w:color="000000"/>
              <w:left w:val="single" w:sz="4" w:space="0" w:color="000000"/>
              <w:bottom w:val="single" w:sz="4" w:space="0" w:color="000000"/>
              <w:right w:val="nil"/>
            </w:tcBorders>
            <w:vAlign w:val="center"/>
            <w:hideMark/>
          </w:tcPr>
          <w:p w14:paraId="61DF5CD3" w14:textId="77777777" w:rsidR="003C5E67" w:rsidRPr="003C5E67" w:rsidRDefault="003C5E67" w:rsidP="006C4217">
            <w:pPr>
              <w:jc w:val="both"/>
              <w:rPr>
                <w:rFonts w:ascii="Trebuchet MS" w:eastAsia="Calibri" w:hAnsi="Trebuchet MS"/>
                <w:sz w:val="22"/>
                <w:szCs w:val="22"/>
                <w:lang w:val="lt-LT" w:eastAsia="lt-LT"/>
              </w:rPr>
            </w:pPr>
            <w:r w:rsidRPr="003C5E67">
              <w:rPr>
                <w:rFonts w:ascii="Trebuchet MS" w:eastAsia="Times New Roman" w:hAnsi="Trebuchet MS"/>
                <w:sz w:val="22"/>
                <w:szCs w:val="22"/>
                <w:lang w:val="lt-LT" w:eastAsia="lt-LT"/>
              </w:rPr>
              <w:t>Tyrimo atlikimo laikas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50F8EE02" w14:textId="77777777" w:rsidR="003C5E67" w:rsidRPr="003C5E67" w:rsidRDefault="003C5E67" w:rsidP="006C4217">
            <w:pPr>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Rezultatai gaunami ne ilgiau nei per 20 min po brūkšninio kodo nuskaitymo. Galimybė atlikti standartinius ir greitų tyrimų nuskaitymus. Našumas ne mažesnis nei 10 tyrimų per valandą.</w:t>
            </w:r>
          </w:p>
        </w:tc>
      </w:tr>
      <w:tr w:rsidR="003C5E67" w:rsidRPr="003C5E67" w14:paraId="51F336C5" w14:textId="77777777" w:rsidTr="00324AC5">
        <w:trPr>
          <w:trHeight w:val="34"/>
        </w:trPr>
        <w:tc>
          <w:tcPr>
            <w:tcW w:w="593" w:type="dxa"/>
            <w:tcBorders>
              <w:top w:val="single" w:sz="4" w:space="0" w:color="000000"/>
              <w:left w:val="single" w:sz="4" w:space="0" w:color="000000"/>
              <w:bottom w:val="single" w:sz="4" w:space="0" w:color="000000"/>
              <w:right w:val="nil"/>
            </w:tcBorders>
            <w:vAlign w:val="center"/>
            <w:hideMark/>
          </w:tcPr>
          <w:p w14:paraId="4EE181EB" w14:textId="77777777" w:rsidR="003C5E67" w:rsidRPr="003C5E67" w:rsidRDefault="003C5E67" w:rsidP="006C4217">
            <w:pPr>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7.</w:t>
            </w:r>
          </w:p>
        </w:tc>
        <w:tc>
          <w:tcPr>
            <w:tcW w:w="2999" w:type="dxa"/>
            <w:tcBorders>
              <w:top w:val="single" w:sz="4" w:space="0" w:color="000000"/>
              <w:left w:val="single" w:sz="4" w:space="0" w:color="000000"/>
              <w:bottom w:val="single" w:sz="4" w:space="0" w:color="000000"/>
              <w:right w:val="nil"/>
            </w:tcBorders>
            <w:vAlign w:val="bottom"/>
            <w:hideMark/>
          </w:tcPr>
          <w:p w14:paraId="3C41EBD0" w14:textId="77777777" w:rsidR="003C5E67" w:rsidRPr="003C5E67" w:rsidRDefault="003C5E67" w:rsidP="006C4217">
            <w:pPr>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 xml:space="preserve">Reagentų tipas ir galiojimo laikas </w:t>
            </w:r>
          </w:p>
        </w:tc>
        <w:tc>
          <w:tcPr>
            <w:tcW w:w="7074" w:type="dxa"/>
            <w:tcBorders>
              <w:top w:val="single" w:sz="4" w:space="0" w:color="000000"/>
              <w:left w:val="single" w:sz="4" w:space="0" w:color="000000"/>
              <w:bottom w:val="single" w:sz="4" w:space="0" w:color="000000"/>
              <w:right w:val="single" w:sz="4" w:space="0" w:color="000000"/>
            </w:tcBorders>
            <w:vAlign w:val="bottom"/>
            <w:hideMark/>
          </w:tcPr>
          <w:p w14:paraId="4800636D" w14:textId="77777777" w:rsidR="003C5E67" w:rsidRPr="003C5E67" w:rsidRDefault="003C5E67" w:rsidP="006C4217">
            <w:pPr>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Paruošti naudojimui, sausos chemijos, atskirai supakuoti. Galiojimas ne trumpiau nei 12 mėn.</w:t>
            </w:r>
          </w:p>
        </w:tc>
      </w:tr>
      <w:tr w:rsidR="003C5E67" w:rsidRPr="003C5E67" w14:paraId="07480687" w14:textId="77777777" w:rsidTr="00324AC5">
        <w:trPr>
          <w:trHeight w:val="34"/>
        </w:trPr>
        <w:tc>
          <w:tcPr>
            <w:tcW w:w="593" w:type="dxa"/>
            <w:tcBorders>
              <w:top w:val="single" w:sz="4" w:space="0" w:color="000000"/>
              <w:left w:val="single" w:sz="4" w:space="0" w:color="000000"/>
              <w:bottom w:val="single" w:sz="4" w:space="0" w:color="000000"/>
              <w:right w:val="nil"/>
            </w:tcBorders>
            <w:vAlign w:val="center"/>
            <w:hideMark/>
          </w:tcPr>
          <w:p w14:paraId="7A890C2A" w14:textId="77777777" w:rsidR="003C5E67" w:rsidRPr="003C5E67" w:rsidRDefault="003C5E67" w:rsidP="006C4217">
            <w:pPr>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8.</w:t>
            </w:r>
          </w:p>
        </w:tc>
        <w:tc>
          <w:tcPr>
            <w:tcW w:w="2999" w:type="dxa"/>
            <w:tcBorders>
              <w:top w:val="single" w:sz="4" w:space="0" w:color="000000"/>
              <w:left w:val="single" w:sz="4" w:space="0" w:color="000000"/>
              <w:bottom w:val="single" w:sz="4" w:space="0" w:color="000000"/>
              <w:right w:val="nil"/>
            </w:tcBorders>
            <w:hideMark/>
          </w:tcPr>
          <w:p w14:paraId="76A496F9" w14:textId="77777777" w:rsidR="003C5E67" w:rsidRPr="003C5E67" w:rsidRDefault="003C5E67" w:rsidP="006C4217">
            <w:pP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Analizatoriaus sudėtinės dalys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2340C811" w14:textId="77777777" w:rsidR="003C5E67" w:rsidRPr="003C5E67" w:rsidRDefault="003C5E67" w:rsidP="006C4217">
            <w:pPr>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Mikroprocesorius su ekranu ir standartinės ne mažiau 2 USB jungtys, spausdintuvas. Galimybė prijungti klaviatūrą.</w:t>
            </w:r>
          </w:p>
        </w:tc>
      </w:tr>
    </w:tbl>
    <w:p w14:paraId="712F0E0E" w14:textId="77777777" w:rsidR="003C5E67" w:rsidRPr="003C5E67" w:rsidRDefault="003C5E67" w:rsidP="006C4217">
      <w:pPr>
        <w:widowControl w:val="0"/>
        <w:suppressAutoHyphens/>
        <w:autoSpaceDE w:val="0"/>
        <w:spacing w:line="22" w:lineRule="atLeast"/>
        <w:ind w:left="567" w:right="-41"/>
        <w:jc w:val="center"/>
        <w:rPr>
          <w:rFonts w:ascii="Trebuchet MS" w:eastAsia="Times New Roman" w:hAnsi="Trebuchet MS"/>
          <w:sz w:val="22"/>
          <w:szCs w:val="22"/>
          <w:lang w:val="lt-LT"/>
        </w:rPr>
      </w:pPr>
    </w:p>
    <w:p w14:paraId="353B24F3" w14:textId="77777777" w:rsidR="003C5E67" w:rsidRPr="003C5E67" w:rsidRDefault="003C5E67" w:rsidP="006C4217">
      <w:pPr>
        <w:suppressAutoHyphens/>
        <w:spacing w:line="22" w:lineRule="atLeast"/>
        <w:ind w:left="720"/>
        <w:jc w:val="both"/>
        <w:rPr>
          <w:rFonts w:ascii="Trebuchet MS" w:eastAsia="Times New Roman" w:hAnsi="Trebuchet MS"/>
          <w:sz w:val="22"/>
          <w:szCs w:val="22"/>
          <w:lang w:val="lt-LT"/>
        </w:rPr>
      </w:pPr>
      <w:r w:rsidRPr="003C5E67">
        <w:rPr>
          <w:rFonts w:ascii="Trebuchet MS" w:eastAsia="Times New Roman" w:hAnsi="Trebuchet MS"/>
          <w:sz w:val="22"/>
          <w:szCs w:val="22"/>
          <w:lang w:val="lt-LT"/>
        </w:rPr>
        <w:t xml:space="preserve">3.1.2. </w:t>
      </w:r>
      <w:r w:rsidRPr="003C5E67">
        <w:rPr>
          <w:rFonts w:ascii="Trebuchet MS" w:eastAsia="Times New Roman" w:hAnsi="Trebuchet MS"/>
          <w:sz w:val="22"/>
          <w:szCs w:val="22"/>
          <w:lang w:val="lt-LT" w:eastAsia="lt-LT"/>
        </w:rPr>
        <w:t>Automatiniu POCT kraujo parametrų analizatoriumi</w:t>
      </w:r>
      <w:r w:rsidRPr="003C5E67">
        <w:rPr>
          <w:rFonts w:ascii="Trebuchet MS" w:eastAsia="Times New Roman" w:hAnsi="Trebuchet MS"/>
          <w:sz w:val="22"/>
          <w:szCs w:val="22"/>
          <w:lang w:val="lt-LT"/>
        </w:rPr>
        <w:t xml:space="preserve"> atliekamų tyrimų specifikacija:</w:t>
      </w:r>
    </w:p>
    <w:tbl>
      <w:tblPr>
        <w:tblW w:w="10635" w:type="dxa"/>
        <w:tblInd w:w="-176" w:type="dxa"/>
        <w:tblLayout w:type="fixed"/>
        <w:tblLook w:val="04A0" w:firstRow="1" w:lastRow="0" w:firstColumn="1" w:lastColumn="0" w:noHBand="0" w:noVBand="1"/>
      </w:tblPr>
      <w:tblGrid>
        <w:gridCol w:w="605"/>
        <w:gridCol w:w="3630"/>
        <w:gridCol w:w="2528"/>
        <w:gridCol w:w="3872"/>
      </w:tblGrid>
      <w:tr w:rsidR="003C5E67" w:rsidRPr="003C5E67" w14:paraId="09ADDACC" w14:textId="77777777" w:rsidTr="00324AC5">
        <w:trPr>
          <w:trHeight w:val="34"/>
        </w:trPr>
        <w:tc>
          <w:tcPr>
            <w:tcW w:w="605" w:type="dxa"/>
            <w:tcBorders>
              <w:top w:val="single" w:sz="4" w:space="0" w:color="000000"/>
              <w:left w:val="single" w:sz="4" w:space="0" w:color="000000"/>
              <w:bottom w:val="single" w:sz="4" w:space="0" w:color="000000"/>
              <w:right w:val="nil"/>
            </w:tcBorders>
            <w:vAlign w:val="center"/>
            <w:hideMark/>
          </w:tcPr>
          <w:p w14:paraId="39054D7A" w14:textId="77777777" w:rsidR="003C5E67" w:rsidRPr="003C5E67" w:rsidRDefault="003C5E67" w:rsidP="006C4217">
            <w:pPr>
              <w:ind w:hanging="6"/>
              <w:jc w:val="center"/>
              <w:rPr>
                <w:rFonts w:ascii="Trebuchet MS" w:eastAsia="Times New Roman" w:hAnsi="Trebuchet MS"/>
                <w:sz w:val="22"/>
                <w:szCs w:val="22"/>
                <w:lang w:val="lt-LT"/>
              </w:rPr>
            </w:pPr>
            <w:r w:rsidRPr="003C5E67">
              <w:rPr>
                <w:rFonts w:ascii="Trebuchet MS" w:eastAsia="Times New Roman" w:hAnsi="Trebuchet MS"/>
                <w:sz w:val="22"/>
                <w:szCs w:val="22"/>
                <w:lang w:val="lt-LT" w:eastAsia="lt-LT"/>
              </w:rPr>
              <w:t>Eil.</w:t>
            </w:r>
            <w:r w:rsidRPr="003C5E67">
              <w:rPr>
                <w:rFonts w:ascii="Trebuchet MS" w:eastAsia="Times New Roman" w:hAnsi="Trebuchet MS"/>
                <w:bCs/>
                <w:sz w:val="22"/>
                <w:szCs w:val="22"/>
                <w:lang w:val="lt-LT" w:eastAsia="lt-LT"/>
              </w:rPr>
              <w:t xml:space="preserve"> </w:t>
            </w:r>
            <w:r w:rsidRPr="003C5E67">
              <w:rPr>
                <w:rFonts w:ascii="Trebuchet MS" w:eastAsia="Times New Roman" w:hAnsi="Trebuchet MS"/>
                <w:sz w:val="22"/>
                <w:szCs w:val="22"/>
                <w:lang w:val="lt-LT" w:eastAsia="lt-LT"/>
              </w:rPr>
              <w:t>Nr.</w:t>
            </w:r>
          </w:p>
        </w:tc>
        <w:tc>
          <w:tcPr>
            <w:tcW w:w="3630" w:type="dxa"/>
            <w:tcBorders>
              <w:top w:val="single" w:sz="4" w:space="0" w:color="000000"/>
              <w:left w:val="single" w:sz="4" w:space="0" w:color="000000"/>
              <w:bottom w:val="single" w:sz="4" w:space="0" w:color="000000"/>
              <w:right w:val="nil"/>
            </w:tcBorders>
            <w:vAlign w:val="center"/>
            <w:hideMark/>
          </w:tcPr>
          <w:p w14:paraId="1B7A1AF0" w14:textId="77777777" w:rsidR="003C5E67" w:rsidRPr="003C5E67" w:rsidRDefault="003C5E67" w:rsidP="006C4217">
            <w:pPr>
              <w:widowControl w:val="0"/>
              <w:autoSpaceDE w:val="0"/>
              <w:ind w:right="-41" w:hanging="6"/>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Pavadinimas</w:t>
            </w:r>
          </w:p>
        </w:tc>
        <w:tc>
          <w:tcPr>
            <w:tcW w:w="2528" w:type="dxa"/>
            <w:tcBorders>
              <w:top w:val="single" w:sz="4" w:space="0" w:color="000000"/>
              <w:left w:val="single" w:sz="4" w:space="0" w:color="000000"/>
              <w:bottom w:val="single" w:sz="4" w:space="0" w:color="000000"/>
              <w:right w:val="nil"/>
            </w:tcBorders>
            <w:vAlign w:val="center"/>
            <w:hideMark/>
          </w:tcPr>
          <w:p w14:paraId="366825F5" w14:textId="77777777" w:rsidR="003C5E67" w:rsidRPr="003C5E67" w:rsidRDefault="003C5E67" w:rsidP="006C4217">
            <w:pPr>
              <w:widowControl w:val="0"/>
              <w:autoSpaceDE w:val="0"/>
              <w:ind w:right="-41" w:hanging="6"/>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Preliminarus tyrimų kiekis per 36 mėn., vnt</w:t>
            </w:r>
            <w:r w:rsidRPr="003C5E67">
              <w:rPr>
                <w:rFonts w:ascii="Trebuchet MS" w:eastAsia="Times New Roman" w:hAnsi="Trebuchet MS"/>
                <w:bCs/>
                <w:sz w:val="22"/>
                <w:szCs w:val="22"/>
                <w:lang w:val="lt-LT" w:eastAsia="lt-LT"/>
              </w:rPr>
              <w:t>.</w:t>
            </w:r>
          </w:p>
        </w:tc>
        <w:tc>
          <w:tcPr>
            <w:tcW w:w="3872" w:type="dxa"/>
            <w:tcBorders>
              <w:top w:val="single" w:sz="4" w:space="0" w:color="000000"/>
              <w:left w:val="single" w:sz="4" w:space="0" w:color="000000"/>
              <w:bottom w:val="single" w:sz="4" w:space="0" w:color="000000"/>
              <w:right w:val="single" w:sz="4" w:space="0" w:color="000000"/>
            </w:tcBorders>
            <w:vAlign w:val="center"/>
            <w:hideMark/>
          </w:tcPr>
          <w:p w14:paraId="5484E764" w14:textId="77777777" w:rsidR="003C5E67" w:rsidRPr="003C5E67" w:rsidRDefault="003C5E67" w:rsidP="006C4217">
            <w:pPr>
              <w:widowControl w:val="0"/>
              <w:autoSpaceDE w:val="0"/>
              <w:ind w:right="-41" w:hanging="6"/>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Techniniai ir kokybiniai reikalavimai tyrimams</w:t>
            </w:r>
          </w:p>
        </w:tc>
      </w:tr>
      <w:tr w:rsidR="003C5E67" w:rsidRPr="003C5E67" w14:paraId="4A340994" w14:textId="77777777" w:rsidTr="00324AC5">
        <w:trPr>
          <w:trHeight w:val="34"/>
        </w:trPr>
        <w:tc>
          <w:tcPr>
            <w:tcW w:w="605" w:type="dxa"/>
            <w:tcBorders>
              <w:top w:val="single" w:sz="4" w:space="0" w:color="000000"/>
              <w:left w:val="single" w:sz="4" w:space="0" w:color="000000"/>
              <w:bottom w:val="single" w:sz="4" w:space="0" w:color="000000"/>
              <w:right w:val="nil"/>
            </w:tcBorders>
            <w:vAlign w:val="center"/>
            <w:hideMark/>
          </w:tcPr>
          <w:p w14:paraId="6DAF7410" w14:textId="77777777" w:rsidR="003C5E67" w:rsidRPr="003C5E67" w:rsidRDefault="003C5E67" w:rsidP="006C4217">
            <w:pPr>
              <w:ind w:hanging="6"/>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1.</w:t>
            </w:r>
          </w:p>
        </w:tc>
        <w:tc>
          <w:tcPr>
            <w:tcW w:w="3630" w:type="dxa"/>
            <w:tcBorders>
              <w:top w:val="single" w:sz="4" w:space="0" w:color="000000"/>
              <w:left w:val="single" w:sz="4" w:space="0" w:color="000000"/>
              <w:bottom w:val="single" w:sz="4" w:space="0" w:color="000000"/>
              <w:right w:val="nil"/>
            </w:tcBorders>
            <w:vAlign w:val="center"/>
            <w:hideMark/>
          </w:tcPr>
          <w:p w14:paraId="7F046D3D" w14:textId="77777777" w:rsidR="003C5E67" w:rsidRPr="003C5E67" w:rsidRDefault="003C5E67" w:rsidP="006C4217">
            <w:pPr>
              <w:ind w:hanging="6"/>
              <w:jc w:val="both"/>
              <w:rPr>
                <w:rFonts w:ascii="Trebuchet MS" w:eastAsia="Times New Roman" w:hAnsi="Trebuchet MS"/>
                <w:sz w:val="22"/>
                <w:szCs w:val="22"/>
                <w:lang w:val="lt-LT" w:eastAsia="lt-LT"/>
              </w:rPr>
            </w:pPr>
            <w:r w:rsidRPr="003C5E67">
              <w:rPr>
                <w:rFonts w:ascii="Trebuchet MS" w:eastAsia="Times New Roman" w:hAnsi="Trebuchet MS"/>
                <w:bCs/>
                <w:sz w:val="22"/>
                <w:szCs w:val="22"/>
                <w:lang w:val="lt-LT" w:eastAsia="lt-LT"/>
              </w:rPr>
              <w:t>C reaktyvusis baltymas (CRB/CRP)</w:t>
            </w:r>
          </w:p>
        </w:tc>
        <w:tc>
          <w:tcPr>
            <w:tcW w:w="2528" w:type="dxa"/>
            <w:tcBorders>
              <w:top w:val="single" w:sz="4" w:space="0" w:color="000000"/>
              <w:left w:val="single" w:sz="4" w:space="0" w:color="000000"/>
              <w:bottom w:val="single" w:sz="4" w:space="0" w:color="000000"/>
              <w:right w:val="nil"/>
            </w:tcBorders>
            <w:vAlign w:val="center"/>
            <w:hideMark/>
          </w:tcPr>
          <w:p w14:paraId="67DFBEDC" w14:textId="77777777" w:rsidR="003C5E67" w:rsidRPr="003C5E67" w:rsidRDefault="003C5E67" w:rsidP="006C4217">
            <w:pPr>
              <w:ind w:hanging="6"/>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80 000</w:t>
            </w:r>
          </w:p>
        </w:tc>
        <w:tc>
          <w:tcPr>
            <w:tcW w:w="3872" w:type="dxa"/>
            <w:tcBorders>
              <w:top w:val="single" w:sz="4" w:space="0" w:color="000000"/>
              <w:left w:val="single" w:sz="4" w:space="0" w:color="000000"/>
              <w:bottom w:val="single" w:sz="4" w:space="0" w:color="000000"/>
              <w:right w:val="single" w:sz="4" w:space="0" w:color="000000"/>
            </w:tcBorders>
            <w:hideMark/>
          </w:tcPr>
          <w:p w14:paraId="0DA9E7F3" w14:textId="77777777" w:rsidR="003C5E67" w:rsidRPr="003C5E67" w:rsidRDefault="003C5E67" w:rsidP="006C4217">
            <w:pPr>
              <w:ind w:hanging="6"/>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Iš kapiliarinio kraujo arba veninio kraujo</w:t>
            </w:r>
          </w:p>
        </w:tc>
      </w:tr>
      <w:tr w:rsidR="003C5E67" w:rsidRPr="003C5E67" w14:paraId="5688ABA6" w14:textId="77777777" w:rsidTr="00324AC5">
        <w:trPr>
          <w:trHeight w:val="34"/>
        </w:trPr>
        <w:tc>
          <w:tcPr>
            <w:tcW w:w="605" w:type="dxa"/>
            <w:tcBorders>
              <w:top w:val="single" w:sz="4" w:space="0" w:color="000000"/>
              <w:left w:val="single" w:sz="4" w:space="0" w:color="000000"/>
              <w:bottom w:val="single" w:sz="4" w:space="0" w:color="000000"/>
              <w:right w:val="nil"/>
            </w:tcBorders>
            <w:vAlign w:val="center"/>
            <w:hideMark/>
          </w:tcPr>
          <w:p w14:paraId="4960445D" w14:textId="77777777" w:rsidR="003C5E67" w:rsidRPr="003C5E67" w:rsidRDefault="003C5E67" w:rsidP="006C4217">
            <w:pPr>
              <w:ind w:hanging="6"/>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w:t>
            </w:r>
          </w:p>
        </w:tc>
        <w:tc>
          <w:tcPr>
            <w:tcW w:w="3630" w:type="dxa"/>
            <w:tcBorders>
              <w:top w:val="single" w:sz="4" w:space="0" w:color="000000"/>
              <w:left w:val="single" w:sz="4" w:space="0" w:color="000000"/>
              <w:bottom w:val="single" w:sz="4" w:space="0" w:color="000000"/>
              <w:right w:val="nil"/>
            </w:tcBorders>
            <w:vAlign w:val="center"/>
            <w:hideMark/>
          </w:tcPr>
          <w:p w14:paraId="0D2B7636" w14:textId="77777777" w:rsidR="003C5E67" w:rsidRPr="003C5E67" w:rsidRDefault="003C5E67" w:rsidP="006C4217">
            <w:pPr>
              <w:ind w:hanging="6"/>
              <w:jc w:val="both"/>
              <w:rPr>
                <w:rFonts w:ascii="Trebuchet MS" w:eastAsia="Times New Roman" w:hAnsi="Trebuchet MS"/>
                <w:sz w:val="22"/>
                <w:szCs w:val="22"/>
                <w:lang w:val="lt-LT" w:eastAsia="lt-LT"/>
              </w:rPr>
            </w:pPr>
            <w:proofErr w:type="spellStart"/>
            <w:r w:rsidRPr="003C5E67">
              <w:rPr>
                <w:rFonts w:ascii="Trebuchet MS" w:eastAsia="Times New Roman" w:hAnsi="Trebuchet MS"/>
                <w:bCs/>
                <w:sz w:val="22"/>
                <w:szCs w:val="22"/>
                <w:lang w:val="lt-LT" w:eastAsia="lt-LT"/>
              </w:rPr>
              <w:t>Glikuotas</w:t>
            </w:r>
            <w:proofErr w:type="spellEnd"/>
            <w:r w:rsidRPr="003C5E67">
              <w:rPr>
                <w:rFonts w:ascii="Trebuchet MS" w:eastAsia="Times New Roman" w:hAnsi="Trebuchet MS"/>
                <w:bCs/>
                <w:sz w:val="22"/>
                <w:szCs w:val="22"/>
                <w:lang w:val="lt-LT" w:eastAsia="lt-LT"/>
              </w:rPr>
              <w:t xml:space="preserve"> hemoglobinas(HbA1c)</w:t>
            </w:r>
          </w:p>
        </w:tc>
        <w:tc>
          <w:tcPr>
            <w:tcW w:w="2528" w:type="dxa"/>
            <w:tcBorders>
              <w:top w:val="single" w:sz="4" w:space="0" w:color="000000"/>
              <w:left w:val="single" w:sz="4" w:space="0" w:color="000000"/>
              <w:bottom w:val="single" w:sz="4" w:space="0" w:color="000000"/>
              <w:right w:val="nil"/>
            </w:tcBorders>
            <w:vAlign w:val="center"/>
            <w:hideMark/>
          </w:tcPr>
          <w:p w14:paraId="5762A199" w14:textId="77777777" w:rsidR="003C5E67" w:rsidRPr="003C5E67" w:rsidRDefault="003C5E67" w:rsidP="006C4217">
            <w:pPr>
              <w:ind w:hanging="6"/>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18800</w:t>
            </w:r>
          </w:p>
        </w:tc>
        <w:tc>
          <w:tcPr>
            <w:tcW w:w="3872" w:type="dxa"/>
            <w:tcBorders>
              <w:top w:val="single" w:sz="4" w:space="0" w:color="000000"/>
              <w:left w:val="single" w:sz="4" w:space="0" w:color="000000"/>
              <w:bottom w:val="single" w:sz="4" w:space="0" w:color="000000"/>
              <w:right w:val="single" w:sz="4" w:space="0" w:color="000000"/>
            </w:tcBorders>
            <w:hideMark/>
          </w:tcPr>
          <w:p w14:paraId="7DDE5C52" w14:textId="77777777" w:rsidR="003C5E67" w:rsidRPr="003C5E67" w:rsidRDefault="003C5E67" w:rsidP="006C4217">
            <w:pPr>
              <w:ind w:hanging="6"/>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Iš kapiliarinio kraujo arba veninio kraujo</w:t>
            </w:r>
          </w:p>
        </w:tc>
      </w:tr>
      <w:tr w:rsidR="003C5E67" w:rsidRPr="003C5E67" w14:paraId="0FB7D671" w14:textId="77777777" w:rsidTr="00324AC5">
        <w:trPr>
          <w:trHeight w:val="34"/>
        </w:trPr>
        <w:tc>
          <w:tcPr>
            <w:tcW w:w="605" w:type="dxa"/>
            <w:tcBorders>
              <w:top w:val="nil"/>
              <w:left w:val="single" w:sz="4" w:space="0" w:color="000000"/>
              <w:bottom w:val="single" w:sz="4" w:space="0" w:color="000000"/>
              <w:right w:val="nil"/>
            </w:tcBorders>
            <w:vAlign w:val="center"/>
            <w:hideMark/>
          </w:tcPr>
          <w:p w14:paraId="542DF4DE" w14:textId="77777777" w:rsidR="003C5E67" w:rsidRPr="003C5E67" w:rsidRDefault="003C5E67" w:rsidP="006C4217">
            <w:pPr>
              <w:ind w:hanging="6"/>
              <w:jc w:val="center"/>
              <w:rPr>
                <w:rFonts w:ascii="Trebuchet MS" w:eastAsia="Calibri" w:hAnsi="Trebuchet MS"/>
                <w:sz w:val="22"/>
                <w:szCs w:val="22"/>
                <w:lang w:val="lt-LT" w:eastAsia="lt-LT"/>
              </w:rPr>
            </w:pPr>
            <w:r w:rsidRPr="003C5E67">
              <w:rPr>
                <w:rFonts w:ascii="Trebuchet MS" w:eastAsia="Calibri" w:hAnsi="Trebuchet MS"/>
                <w:sz w:val="22"/>
                <w:szCs w:val="22"/>
                <w:lang w:val="lt-LT" w:eastAsia="lt-LT"/>
              </w:rPr>
              <w:t>3.</w:t>
            </w:r>
          </w:p>
        </w:tc>
        <w:tc>
          <w:tcPr>
            <w:tcW w:w="3630" w:type="dxa"/>
            <w:tcBorders>
              <w:top w:val="nil"/>
              <w:left w:val="single" w:sz="4" w:space="0" w:color="000000"/>
              <w:bottom w:val="single" w:sz="4" w:space="0" w:color="000000"/>
              <w:right w:val="nil"/>
            </w:tcBorders>
            <w:vAlign w:val="center"/>
            <w:hideMark/>
          </w:tcPr>
          <w:p w14:paraId="0217C244" w14:textId="77777777" w:rsidR="003C5E67" w:rsidRPr="003C5E67" w:rsidRDefault="003C5E67" w:rsidP="006C4217">
            <w:pPr>
              <w:ind w:hanging="6"/>
              <w:jc w:val="both"/>
              <w:rPr>
                <w:rFonts w:ascii="Trebuchet MS" w:eastAsia="Calibri" w:hAnsi="Trebuchet MS"/>
                <w:sz w:val="22"/>
                <w:szCs w:val="22"/>
                <w:lang w:val="lt-LT" w:eastAsia="lt-LT"/>
              </w:rPr>
            </w:pPr>
            <w:proofErr w:type="spellStart"/>
            <w:r w:rsidRPr="003C5E67">
              <w:rPr>
                <w:rFonts w:ascii="Trebuchet MS" w:eastAsia="Times New Roman" w:hAnsi="Trebuchet MS"/>
                <w:bCs/>
                <w:sz w:val="22"/>
                <w:szCs w:val="22"/>
                <w:lang w:val="lt-LT" w:eastAsia="lt-LT"/>
              </w:rPr>
              <w:t>Troponinas</w:t>
            </w:r>
            <w:proofErr w:type="spellEnd"/>
            <w:r w:rsidRPr="003C5E67">
              <w:rPr>
                <w:rFonts w:ascii="Trebuchet MS" w:eastAsia="Times New Roman" w:hAnsi="Trebuchet MS"/>
                <w:bCs/>
                <w:sz w:val="22"/>
                <w:szCs w:val="22"/>
                <w:lang w:val="lt-LT" w:eastAsia="lt-LT"/>
              </w:rPr>
              <w:t xml:space="preserve"> I</w:t>
            </w:r>
          </w:p>
        </w:tc>
        <w:tc>
          <w:tcPr>
            <w:tcW w:w="2528" w:type="dxa"/>
            <w:tcBorders>
              <w:top w:val="nil"/>
              <w:left w:val="single" w:sz="4" w:space="0" w:color="000000"/>
              <w:bottom w:val="single" w:sz="4" w:space="0" w:color="000000"/>
              <w:right w:val="nil"/>
            </w:tcBorders>
            <w:vAlign w:val="center"/>
            <w:hideMark/>
          </w:tcPr>
          <w:p w14:paraId="64846778" w14:textId="77777777" w:rsidR="003C5E67" w:rsidRPr="003C5E67" w:rsidRDefault="003C5E67" w:rsidP="006C4217">
            <w:pPr>
              <w:ind w:hanging="6"/>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5000</w:t>
            </w:r>
          </w:p>
        </w:tc>
        <w:tc>
          <w:tcPr>
            <w:tcW w:w="3872" w:type="dxa"/>
            <w:tcBorders>
              <w:top w:val="nil"/>
              <w:left w:val="single" w:sz="4" w:space="0" w:color="000000"/>
              <w:bottom w:val="single" w:sz="4" w:space="0" w:color="000000"/>
              <w:right w:val="single" w:sz="4" w:space="0" w:color="000000"/>
            </w:tcBorders>
            <w:vAlign w:val="center"/>
            <w:hideMark/>
          </w:tcPr>
          <w:p w14:paraId="46824C59" w14:textId="77777777" w:rsidR="003C5E67" w:rsidRPr="003C5E67" w:rsidRDefault="003C5E67" w:rsidP="006C4217">
            <w:pPr>
              <w:ind w:hanging="6"/>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Iš kapiliarinio kraujo arba veninio kraujo</w:t>
            </w:r>
          </w:p>
        </w:tc>
      </w:tr>
      <w:tr w:rsidR="003C5E67" w:rsidRPr="003C5E67" w14:paraId="151617ED" w14:textId="77777777" w:rsidTr="00324AC5">
        <w:trPr>
          <w:trHeight w:val="34"/>
        </w:trPr>
        <w:tc>
          <w:tcPr>
            <w:tcW w:w="605" w:type="dxa"/>
            <w:tcBorders>
              <w:top w:val="single" w:sz="4" w:space="0" w:color="000000"/>
              <w:left w:val="single" w:sz="4" w:space="0" w:color="000000"/>
              <w:bottom w:val="single" w:sz="4" w:space="0" w:color="000000"/>
              <w:right w:val="nil"/>
            </w:tcBorders>
            <w:vAlign w:val="center"/>
          </w:tcPr>
          <w:p w14:paraId="1AAA53F1" w14:textId="77777777" w:rsidR="003C5E67" w:rsidRPr="003C5E67" w:rsidRDefault="003C5E67" w:rsidP="006C4217">
            <w:pPr>
              <w:ind w:hanging="6"/>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4.</w:t>
            </w:r>
          </w:p>
        </w:tc>
        <w:tc>
          <w:tcPr>
            <w:tcW w:w="3630" w:type="dxa"/>
            <w:tcBorders>
              <w:top w:val="single" w:sz="4" w:space="0" w:color="000000"/>
              <w:left w:val="single" w:sz="4" w:space="0" w:color="000000"/>
              <w:bottom w:val="single" w:sz="4" w:space="0" w:color="000000"/>
              <w:right w:val="nil"/>
            </w:tcBorders>
            <w:vAlign w:val="center"/>
          </w:tcPr>
          <w:p w14:paraId="13630272" w14:textId="77777777" w:rsidR="003C5E67" w:rsidRPr="003C5E67" w:rsidRDefault="003C5E67" w:rsidP="006C4217">
            <w:pPr>
              <w:ind w:hanging="6"/>
              <w:jc w:val="both"/>
              <w:rPr>
                <w:rFonts w:ascii="Trebuchet MS" w:eastAsia="Times New Roman" w:hAnsi="Trebuchet MS"/>
                <w:bCs/>
                <w:sz w:val="22"/>
                <w:szCs w:val="22"/>
                <w:lang w:val="lt-LT" w:eastAsia="lt-LT"/>
              </w:rPr>
            </w:pPr>
            <w:r w:rsidRPr="003C5E67">
              <w:rPr>
                <w:rFonts w:ascii="Trebuchet MS" w:eastAsia="Times New Roman" w:hAnsi="Trebuchet MS"/>
                <w:bCs/>
                <w:sz w:val="22"/>
                <w:szCs w:val="22"/>
                <w:lang w:val="lt-LT" w:eastAsia="lt-LT"/>
              </w:rPr>
              <w:t xml:space="preserve">Kombinuotas atsparumu </w:t>
            </w:r>
            <w:proofErr w:type="spellStart"/>
            <w:r w:rsidRPr="003C5E67">
              <w:rPr>
                <w:rFonts w:ascii="Trebuchet MS" w:eastAsia="Times New Roman" w:hAnsi="Trebuchet MS"/>
                <w:bCs/>
                <w:sz w:val="22"/>
                <w:szCs w:val="22"/>
                <w:lang w:val="lt-LT" w:eastAsia="lt-LT"/>
              </w:rPr>
              <w:t>miksovirusams</w:t>
            </w:r>
            <w:proofErr w:type="spellEnd"/>
            <w:r w:rsidRPr="003C5E67">
              <w:rPr>
                <w:rFonts w:ascii="Trebuchet MS" w:eastAsia="Times New Roman" w:hAnsi="Trebuchet MS"/>
                <w:bCs/>
                <w:sz w:val="22"/>
                <w:szCs w:val="22"/>
                <w:lang w:val="lt-LT" w:eastAsia="lt-LT"/>
              </w:rPr>
              <w:t xml:space="preserve"> pasižyminčio baltymo A ir C-reaktyvaus baltymo tyrimas, </w:t>
            </w:r>
            <w:proofErr w:type="spellStart"/>
            <w:r w:rsidRPr="003C5E67">
              <w:rPr>
                <w:rFonts w:ascii="Trebuchet MS" w:eastAsia="Times New Roman" w:hAnsi="Trebuchet MS"/>
                <w:bCs/>
                <w:sz w:val="22"/>
                <w:szCs w:val="22"/>
                <w:lang w:val="lt-LT" w:eastAsia="lt-LT"/>
              </w:rPr>
              <w:t>MxA</w:t>
            </w:r>
            <w:proofErr w:type="spellEnd"/>
            <w:r w:rsidRPr="003C5E67">
              <w:rPr>
                <w:rFonts w:ascii="Trebuchet MS" w:eastAsia="Times New Roman" w:hAnsi="Trebuchet MS"/>
                <w:bCs/>
                <w:sz w:val="22"/>
                <w:szCs w:val="22"/>
                <w:lang w:val="lt-LT" w:eastAsia="lt-LT"/>
              </w:rPr>
              <w:t>/CRB</w:t>
            </w:r>
          </w:p>
        </w:tc>
        <w:tc>
          <w:tcPr>
            <w:tcW w:w="2528" w:type="dxa"/>
            <w:tcBorders>
              <w:top w:val="single" w:sz="4" w:space="0" w:color="000000"/>
              <w:left w:val="single" w:sz="4" w:space="0" w:color="000000"/>
              <w:bottom w:val="single" w:sz="4" w:space="0" w:color="000000"/>
              <w:right w:val="nil"/>
            </w:tcBorders>
            <w:vAlign w:val="center"/>
          </w:tcPr>
          <w:p w14:paraId="5861843D" w14:textId="77777777" w:rsidR="003C5E67" w:rsidRPr="003C5E67" w:rsidRDefault="003C5E67" w:rsidP="006C4217">
            <w:pPr>
              <w:ind w:hanging="6"/>
              <w:jc w:val="center"/>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20 000</w:t>
            </w:r>
          </w:p>
        </w:tc>
        <w:tc>
          <w:tcPr>
            <w:tcW w:w="3872" w:type="dxa"/>
            <w:tcBorders>
              <w:top w:val="single" w:sz="4" w:space="0" w:color="000000"/>
              <w:left w:val="single" w:sz="4" w:space="0" w:color="000000"/>
              <w:bottom w:val="single" w:sz="4" w:space="0" w:color="000000"/>
              <w:right w:val="single" w:sz="4" w:space="0" w:color="000000"/>
            </w:tcBorders>
            <w:vAlign w:val="center"/>
          </w:tcPr>
          <w:p w14:paraId="301AF42C" w14:textId="77777777" w:rsidR="003C5E67" w:rsidRPr="003C5E67" w:rsidRDefault="003C5E67" w:rsidP="006C4217">
            <w:pPr>
              <w:ind w:hanging="6"/>
              <w:jc w:val="both"/>
              <w:rPr>
                <w:rFonts w:ascii="Trebuchet MS" w:eastAsia="Times New Roman" w:hAnsi="Trebuchet MS"/>
                <w:sz w:val="22"/>
                <w:szCs w:val="22"/>
                <w:lang w:val="lt-LT" w:eastAsia="lt-LT"/>
              </w:rPr>
            </w:pPr>
            <w:r w:rsidRPr="003C5E67">
              <w:rPr>
                <w:rFonts w:ascii="Trebuchet MS" w:eastAsia="Times New Roman" w:hAnsi="Trebuchet MS"/>
                <w:sz w:val="22"/>
                <w:szCs w:val="22"/>
                <w:lang w:val="lt-LT" w:eastAsia="lt-LT"/>
              </w:rPr>
              <w:t>Iš kapiliarinio kraujo arba veninio kraujo</w:t>
            </w:r>
          </w:p>
        </w:tc>
      </w:tr>
    </w:tbl>
    <w:p w14:paraId="29690B7B" w14:textId="77777777" w:rsidR="003C5E67" w:rsidRPr="003C5E67" w:rsidRDefault="003C5E67" w:rsidP="006C4217">
      <w:pPr>
        <w:spacing w:line="276" w:lineRule="auto"/>
        <w:rPr>
          <w:rFonts w:ascii="Calibri" w:eastAsia="Times New Roman" w:hAnsi="Calibri"/>
          <w:sz w:val="21"/>
          <w:szCs w:val="21"/>
          <w:lang w:val="lt-LT" w:eastAsia="lt-LT"/>
        </w:rPr>
      </w:pPr>
    </w:p>
    <w:p w14:paraId="25B5478A" w14:textId="77777777" w:rsidR="003C5E67" w:rsidRPr="00010EEB" w:rsidRDefault="003C5E67" w:rsidP="006C4217">
      <w:pPr>
        <w:tabs>
          <w:tab w:val="left" w:pos="567"/>
          <w:tab w:val="num" w:pos="709"/>
        </w:tabs>
        <w:ind w:firstLine="567"/>
        <w:jc w:val="center"/>
        <w:rPr>
          <w:rFonts w:ascii="Trebuchet MS" w:eastAsia="Calibri" w:hAnsi="Trebuchet MS"/>
          <w:b/>
          <w:bCs/>
          <w:sz w:val="22"/>
          <w:szCs w:val="22"/>
        </w:rPr>
      </w:pPr>
    </w:p>
    <w:p w14:paraId="5512FF56" w14:textId="152DC23E" w:rsidR="002C4047" w:rsidRPr="008C0BF7" w:rsidRDefault="002C4047" w:rsidP="006C4217">
      <w:pPr>
        <w:rPr>
          <w:rFonts w:ascii="Trebuchet MS" w:hAnsi="Trebuchet MS"/>
          <w:sz w:val="22"/>
          <w:szCs w:val="22"/>
        </w:rPr>
      </w:pPr>
    </w:p>
    <w:p w14:paraId="54DA6DCB" w14:textId="19361EB6" w:rsidR="002C4047" w:rsidRPr="00126588" w:rsidRDefault="006C4217" w:rsidP="006C4217">
      <w:pPr>
        <w:rPr>
          <w:rFonts w:cstheme="minorHAnsi"/>
          <w:b/>
          <w:bCs/>
          <w:smallCaps/>
          <w:sz w:val="22"/>
          <w:szCs w:val="22"/>
        </w:rPr>
      </w:pPr>
      <w:r w:rsidRPr="00E4547A">
        <w:rPr>
          <w:rFonts w:ascii="Trebuchet MS" w:hAnsi="Trebuchet MS"/>
          <w:noProof/>
          <w:sz w:val="22"/>
          <w:szCs w:val="22"/>
          <w:lang w:val="lt-LT" w:eastAsia="lt-LT"/>
        </w:rPr>
        <w:drawing>
          <wp:anchor distT="0" distB="0" distL="114300" distR="114300" simplePos="0" relativeHeight="251659264" behindDoc="0" locked="0" layoutInCell="1" allowOverlap="1" wp14:anchorId="5FFF1814" wp14:editId="1807EBC0">
            <wp:simplePos x="0" y="0"/>
            <wp:positionH relativeFrom="margin">
              <wp:posOffset>5567680</wp:posOffset>
            </wp:positionH>
            <wp:positionV relativeFrom="paragraph">
              <wp:posOffset>50800</wp:posOffset>
            </wp:positionV>
            <wp:extent cx="877570" cy="1308100"/>
            <wp:effectExtent l="0" t="0" r="0" b="6350"/>
            <wp:wrapThrough wrapText="bothSides">
              <wp:wrapPolygon edited="0">
                <wp:start x="9378" y="0"/>
                <wp:lineTo x="9378" y="5033"/>
                <wp:lineTo x="0" y="6606"/>
                <wp:lineTo x="0" y="14784"/>
                <wp:lineTo x="9378" y="15099"/>
                <wp:lineTo x="9378" y="21390"/>
                <wp:lineTo x="21100" y="21390"/>
                <wp:lineTo x="21100" y="14155"/>
                <wp:lineTo x="11722" y="10066"/>
                <wp:lineTo x="21100" y="7550"/>
                <wp:lineTo x="21100" y="0"/>
                <wp:lineTo x="9378"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MP-cross-WORD.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77570" cy="1308100"/>
                    </a:xfrm>
                    <a:prstGeom prst="rect">
                      <a:avLst/>
                    </a:prstGeom>
                  </pic:spPr>
                </pic:pic>
              </a:graphicData>
            </a:graphic>
            <wp14:sizeRelH relativeFrom="margin">
              <wp14:pctWidth>0</wp14:pctWidth>
            </wp14:sizeRelH>
            <wp14:sizeRelV relativeFrom="margin">
              <wp14:pctHeight>0</wp14:pctHeight>
            </wp14:sizeRelV>
          </wp:anchor>
        </w:drawing>
      </w:r>
    </w:p>
    <w:p w14:paraId="495B7174" w14:textId="77777777" w:rsidR="006F5246" w:rsidRPr="00F65BBE" w:rsidRDefault="006F5246" w:rsidP="006C4217">
      <w:pPr>
        <w:tabs>
          <w:tab w:val="left" w:pos="8137"/>
        </w:tabs>
        <w:spacing w:before="60"/>
        <w:jc w:val="center"/>
        <w:rPr>
          <w:rFonts w:ascii="Trebuchet MS" w:eastAsia="Times New Roman" w:hAnsi="Trebuchet MS" w:cs="Tahoma"/>
          <w:b/>
          <w:bCs/>
          <w:sz w:val="22"/>
          <w:szCs w:val="22"/>
          <w:lang w:val="lt-LT" w:eastAsia="lt-LT"/>
        </w:rPr>
      </w:pPr>
    </w:p>
    <w:p w14:paraId="353A2F46" w14:textId="2C141353" w:rsidR="00796E1A" w:rsidRPr="00E4547A" w:rsidRDefault="00796E1A" w:rsidP="006C4217">
      <w:pPr>
        <w:rPr>
          <w:rFonts w:ascii="Trebuchet MS" w:eastAsia="Calibri" w:hAnsi="Trebuchet MS"/>
          <w:sz w:val="22"/>
          <w:szCs w:val="22"/>
          <w:lang w:val="lt-LT"/>
        </w:rPr>
      </w:pPr>
    </w:p>
    <w:p w14:paraId="1F375AC4" w14:textId="26888C62" w:rsidR="00C77182" w:rsidRPr="00E4547A" w:rsidRDefault="00C77182" w:rsidP="006C4217">
      <w:pPr>
        <w:rPr>
          <w:rFonts w:ascii="Trebuchet MS" w:eastAsia="Calibri" w:hAnsi="Trebuchet MS"/>
          <w:sz w:val="22"/>
          <w:szCs w:val="22"/>
          <w:lang w:val="lt-LT"/>
        </w:rPr>
      </w:pPr>
    </w:p>
    <w:p w14:paraId="2BAC4F0A" w14:textId="33E3A84F" w:rsidR="00C77182" w:rsidRPr="00E4547A" w:rsidRDefault="00C77182" w:rsidP="006C4217">
      <w:pPr>
        <w:rPr>
          <w:rFonts w:ascii="Trebuchet MS" w:eastAsia="Calibri" w:hAnsi="Trebuchet MS"/>
          <w:sz w:val="22"/>
          <w:szCs w:val="22"/>
          <w:lang w:val="lt-LT"/>
        </w:rPr>
      </w:pPr>
    </w:p>
    <w:p w14:paraId="01A6F574" w14:textId="3A14F87B" w:rsidR="00C77182" w:rsidRPr="00E4547A" w:rsidRDefault="00C77182" w:rsidP="006C4217">
      <w:pPr>
        <w:rPr>
          <w:rFonts w:ascii="Trebuchet MS" w:eastAsia="Calibri" w:hAnsi="Trebuchet MS"/>
          <w:sz w:val="22"/>
          <w:szCs w:val="22"/>
          <w:lang w:val="lt-LT"/>
        </w:rPr>
      </w:pPr>
    </w:p>
    <w:p w14:paraId="4521E8D7" w14:textId="40EE5C7E" w:rsidR="00C77182" w:rsidRPr="00E4547A" w:rsidRDefault="00C77182" w:rsidP="006C4217">
      <w:pPr>
        <w:rPr>
          <w:rFonts w:ascii="Trebuchet MS" w:eastAsia="Calibri" w:hAnsi="Trebuchet MS"/>
          <w:sz w:val="22"/>
          <w:szCs w:val="22"/>
          <w:lang w:val="lt-LT"/>
        </w:rPr>
      </w:pPr>
    </w:p>
    <w:p w14:paraId="135F2631" w14:textId="37662B0A" w:rsidR="00C77182" w:rsidRPr="00E4547A" w:rsidRDefault="00C77182" w:rsidP="006C4217">
      <w:pPr>
        <w:rPr>
          <w:rFonts w:ascii="Trebuchet MS" w:eastAsia="Calibri" w:hAnsi="Trebuchet MS"/>
          <w:sz w:val="22"/>
          <w:szCs w:val="22"/>
          <w:lang w:val="lt-LT"/>
        </w:rPr>
      </w:pPr>
    </w:p>
    <w:p w14:paraId="3BB2B439" w14:textId="51B8B5D0" w:rsidR="00C77182" w:rsidRPr="00E4547A" w:rsidRDefault="00C77182" w:rsidP="006C4217">
      <w:pPr>
        <w:rPr>
          <w:rFonts w:ascii="Trebuchet MS" w:eastAsia="Calibri" w:hAnsi="Trebuchet MS"/>
          <w:sz w:val="22"/>
          <w:szCs w:val="22"/>
          <w:lang w:val="lt-LT"/>
        </w:rPr>
      </w:pPr>
    </w:p>
    <w:p w14:paraId="3623D4DD" w14:textId="17A9F622" w:rsidR="00C77182" w:rsidRPr="00E4547A" w:rsidRDefault="00C77182" w:rsidP="006C4217">
      <w:pPr>
        <w:rPr>
          <w:rFonts w:ascii="Trebuchet MS" w:eastAsia="Calibri" w:hAnsi="Trebuchet MS"/>
          <w:sz w:val="22"/>
          <w:szCs w:val="22"/>
          <w:lang w:val="lt-LT"/>
        </w:rPr>
      </w:pPr>
    </w:p>
    <w:p w14:paraId="49FE3106" w14:textId="77777777" w:rsidR="00D8194E" w:rsidRPr="00E4547A" w:rsidRDefault="00D8194E" w:rsidP="006C4217">
      <w:pPr>
        <w:rPr>
          <w:rFonts w:ascii="Trebuchet MS" w:eastAsia="Calibri" w:hAnsi="Trebuchet MS"/>
          <w:sz w:val="22"/>
          <w:szCs w:val="22"/>
          <w:lang w:val="lt-LT"/>
        </w:rPr>
      </w:pPr>
    </w:p>
    <w:p w14:paraId="5CCB7B71" w14:textId="77777777" w:rsidR="003E4C81" w:rsidRPr="00E4547A" w:rsidRDefault="003E4C81" w:rsidP="006C4217">
      <w:pPr>
        <w:rPr>
          <w:rFonts w:ascii="Trebuchet MS" w:eastAsia="Calibri" w:hAnsi="Trebuchet MS"/>
          <w:sz w:val="22"/>
          <w:szCs w:val="22"/>
          <w:lang w:val="lt-LT"/>
        </w:rPr>
      </w:pPr>
    </w:p>
    <w:p w14:paraId="1A40CB9E" w14:textId="45BEE160" w:rsidR="00CD5AA2" w:rsidRPr="009D0B94" w:rsidRDefault="004559E5" w:rsidP="006C4217">
      <w:pPr>
        <w:tabs>
          <w:tab w:val="left" w:pos="6884"/>
        </w:tabs>
        <w:rPr>
          <w:rFonts w:ascii="Trebuchet MS" w:eastAsia="Calibri" w:hAnsi="Trebuchet MS"/>
          <w:sz w:val="20"/>
          <w:szCs w:val="20"/>
          <w:lang w:val="lt-LT"/>
        </w:rPr>
      </w:pPr>
      <w:r w:rsidRPr="009D0B94">
        <w:rPr>
          <w:rFonts w:ascii="Trebuchet MS" w:eastAsia="Calibri" w:hAnsi="Trebuchet MS"/>
          <w:sz w:val="20"/>
          <w:szCs w:val="20"/>
          <w:lang w:val="lt-LT"/>
        </w:rPr>
        <w:t xml:space="preserve">Laima Inčirauskienė </w:t>
      </w:r>
      <w:r w:rsidR="00D8194E" w:rsidRPr="009D0B94">
        <w:rPr>
          <w:rFonts w:ascii="Trebuchet MS" w:eastAsia="Calibri" w:hAnsi="Trebuchet MS"/>
          <w:sz w:val="20"/>
          <w:szCs w:val="20"/>
          <w:lang w:val="lt-LT"/>
        </w:rPr>
        <w:t xml:space="preserve">tel. </w:t>
      </w:r>
      <w:r w:rsidR="00896128" w:rsidRPr="009D0B94">
        <w:rPr>
          <w:rFonts w:ascii="Trebuchet MS" w:eastAsia="Calibri" w:hAnsi="Trebuchet MS"/>
          <w:sz w:val="20"/>
          <w:szCs w:val="20"/>
          <w:lang w:val="lt-LT"/>
        </w:rPr>
        <w:t>+370</w:t>
      </w:r>
      <w:r w:rsidR="00D8194E" w:rsidRPr="009D0B94">
        <w:rPr>
          <w:rFonts w:ascii="Trebuchet MS" w:eastAsia="Calibri" w:hAnsi="Trebuchet MS"/>
          <w:sz w:val="20"/>
          <w:szCs w:val="20"/>
          <w:lang w:val="lt-LT"/>
        </w:rPr>
        <w:t xml:space="preserve"> 37 403924, el. p. laima.incirauskiene@kaunopoliklinika.lt </w:t>
      </w:r>
    </w:p>
    <w:sectPr w:rsidR="00CD5AA2" w:rsidRPr="009D0B94" w:rsidSect="00A4448D">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FEDF1" w14:textId="77777777" w:rsidR="00FC3913" w:rsidRDefault="00FC3913" w:rsidP="006907C9">
      <w:r>
        <w:separator/>
      </w:r>
    </w:p>
  </w:endnote>
  <w:endnote w:type="continuationSeparator" w:id="0">
    <w:p w14:paraId="1118E776" w14:textId="77777777" w:rsidR="00FC3913" w:rsidRDefault="00FC3913"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41DA2" w14:textId="77777777" w:rsidR="00FC3913" w:rsidRDefault="00FC3913" w:rsidP="006907C9">
      <w:r>
        <w:separator/>
      </w:r>
    </w:p>
  </w:footnote>
  <w:footnote w:type="continuationSeparator" w:id="0">
    <w:p w14:paraId="181B554A" w14:textId="77777777" w:rsidR="00FC3913" w:rsidRDefault="00FC3913"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 w:id="2">
    <w:p w14:paraId="3DEA4666" w14:textId="77777777" w:rsidR="003C5E67" w:rsidRDefault="003C5E67" w:rsidP="003C5E67">
      <w:pPr>
        <w:pStyle w:val="FootnoteText"/>
        <w:jc w:val="both"/>
        <w:rPr>
          <w:rFonts w:ascii="Trebuchet MS" w:hAnsi="Trebuchet MS"/>
          <w:sz w:val="18"/>
          <w:szCs w:val="18"/>
        </w:rPr>
      </w:pPr>
      <w:r>
        <w:rPr>
          <w:rStyle w:val="FootnoteReference"/>
          <w:rFonts w:ascii="Trebuchet MS" w:hAnsi="Trebuchet MS"/>
          <w:sz w:val="18"/>
          <w:szCs w:val="18"/>
        </w:rPr>
        <w:footnoteRef/>
      </w:r>
      <w:r>
        <w:rPr>
          <w:rFonts w:ascii="Trebuchet MS" w:hAnsi="Trebuchet MS"/>
          <w:sz w:val="18"/>
          <w:szCs w:val="18"/>
        </w:rPr>
        <w:t xml:space="preserve"> C reaktyviojo baltymo (CRB/CRP), Glikuoto hemoglobino (HbA1c), MxA/CRB tyrimai bus atliekami kiekvieną darbo dieną, penkių (5) dienų darbo savaitėje, atliekant ne mažiau dviejų lygių kokybės kontrolės matavimus kiekvieną darbo dieną dirbant su visais numatytais analizatoriais; </w:t>
      </w:r>
      <w:r w:rsidRPr="00991648">
        <w:rPr>
          <w:rFonts w:ascii="Trebuchet MS" w:hAnsi="Trebuchet MS"/>
          <w:sz w:val="18"/>
          <w:szCs w:val="18"/>
        </w:rPr>
        <w:t>Troponino I tyrimai bus atliekami tris (3) kartus, penkių (5) dienų darbo savaitėje, atliekant ne mažiau dviejų lygių kokybės kontrolės matavimus kiekvieną darbo dieną dirbant su visais numatytais analizatoriais</w:t>
      </w:r>
      <w:r>
        <w:rPr>
          <w:rFonts w:ascii="Trebuchet MS" w:hAnsi="Trebuchet M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5"/>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B289D"/>
    <w:rsid w:val="000B46F2"/>
    <w:rsid w:val="000D0AF3"/>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3540"/>
    <w:rsid w:val="008C780C"/>
    <w:rsid w:val="008D0283"/>
    <w:rsid w:val="008D0FDA"/>
    <w:rsid w:val="008D68D5"/>
    <w:rsid w:val="008E013F"/>
    <w:rsid w:val="008E26A3"/>
    <w:rsid w:val="008E2EBD"/>
    <w:rsid w:val="008E6294"/>
    <w:rsid w:val="008F1C4B"/>
    <w:rsid w:val="008F1E56"/>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47C2"/>
    <w:rsid w:val="00A2641D"/>
    <w:rsid w:val="00A34654"/>
    <w:rsid w:val="00A35C89"/>
    <w:rsid w:val="00A364CF"/>
    <w:rsid w:val="00A4448D"/>
    <w:rsid w:val="00A45011"/>
    <w:rsid w:val="00A5185F"/>
    <w:rsid w:val="00A53305"/>
    <w:rsid w:val="00A5584F"/>
    <w:rsid w:val="00A60F41"/>
    <w:rsid w:val="00A65689"/>
    <w:rsid w:val="00A667A9"/>
    <w:rsid w:val="00A71E48"/>
    <w:rsid w:val="00A77639"/>
    <w:rsid w:val="00A8677B"/>
    <w:rsid w:val="00A87822"/>
    <w:rsid w:val="00A969CC"/>
    <w:rsid w:val="00AA5347"/>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1085"/>
    <w:rsid w:val="00BA4E67"/>
    <w:rsid w:val="00BB63CB"/>
    <w:rsid w:val="00BC3EDC"/>
    <w:rsid w:val="00BD0C64"/>
    <w:rsid w:val="00BD2C93"/>
    <w:rsid w:val="00BE1809"/>
    <w:rsid w:val="00BE70E2"/>
    <w:rsid w:val="00BF2053"/>
    <w:rsid w:val="00BF2E22"/>
    <w:rsid w:val="00BF5E4E"/>
    <w:rsid w:val="00C06B25"/>
    <w:rsid w:val="00C151D5"/>
    <w:rsid w:val="00C153CE"/>
    <w:rsid w:val="00C21535"/>
    <w:rsid w:val="00C24D6E"/>
    <w:rsid w:val="00C33B72"/>
    <w:rsid w:val="00C37150"/>
    <w:rsid w:val="00C419C1"/>
    <w:rsid w:val="00C44A75"/>
    <w:rsid w:val="00C45256"/>
    <w:rsid w:val="00C509D1"/>
    <w:rsid w:val="00C6773D"/>
    <w:rsid w:val="00C7624B"/>
    <w:rsid w:val="00C77182"/>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B1CFD"/>
    <w:rsid w:val="00DC2548"/>
    <w:rsid w:val="00DC59CE"/>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BDBD70D8-7D36-45DB-A047-A916CD8FF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11862</Words>
  <Characters>6762</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88</cp:revision>
  <cp:lastPrinted>2023-08-10T12:27:00Z</cp:lastPrinted>
  <dcterms:created xsi:type="dcterms:W3CDTF">2025-06-25T13:47:00Z</dcterms:created>
  <dcterms:modified xsi:type="dcterms:W3CDTF">2025-07-17T07:14:00Z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